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72"/>
          <w:szCs w:val="72"/>
        </w:rPr>
      </w:pPr>
      <w:bookmarkStart w:id="0" w:name="_Hlk75255659"/>
      <w:bookmarkStart w:id="1" w:name="_Hlk109952310"/>
      <w:bookmarkStart w:id="2" w:name="_Toc515550926"/>
      <w:bookmarkStart w:id="3" w:name="_Toc515550949"/>
      <w:bookmarkStart w:id="4" w:name="_Toc515551918"/>
      <w:bookmarkStart w:id="5" w:name="_Toc515551750"/>
      <w:bookmarkStart w:id="6" w:name="_Toc516501690"/>
      <w:bookmarkStart w:id="7" w:name="_Toc515551420"/>
      <w:bookmarkStart w:id="8" w:name="_Toc515551443"/>
      <w:bookmarkStart w:id="9" w:name="_Toc516501683"/>
      <w:bookmarkStart w:id="10" w:name="_Toc515551940"/>
      <w:bookmarkStart w:id="11" w:name="_Toc515551727"/>
      <w:bookmarkStart w:id="12" w:name="_Toc515239828"/>
      <w:bookmarkStart w:id="13" w:name="_Toc2388_WPSOffice_Level1"/>
    </w:p>
    <w:bookmarkEnd w:id="0"/>
    <w:bookmarkEnd w:id="1"/>
    <w:p>
      <w:pPr>
        <w:jc w:val="center"/>
        <w:rPr>
          <w:rFonts w:hint="eastAsia" w:ascii="仿宋" w:hAnsi="仿宋" w:eastAsia="仿宋"/>
          <w:b/>
          <w:sz w:val="72"/>
          <w:szCs w:val="72"/>
        </w:rPr>
      </w:pPr>
      <w:r>
        <w:rPr>
          <w:rFonts w:hint="eastAsia" w:ascii="仿宋" w:hAnsi="仿宋" w:eastAsia="仿宋"/>
          <w:b/>
          <w:sz w:val="72"/>
          <w:szCs w:val="72"/>
        </w:rPr>
        <w:t>郑州市产业骨干人才（急需紧缺专业）</w:t>
      </w:r>
    </w:p>
    <w:p>
      <w:pPr>
        <w:jc w:val="center"/>
      </w:pPr>
      <w:r>
        <w:rPr>
          <w:rFonts w:hint="eastAsia" w:ascii="仿宋" w:hAnsi="仿宋" w:eastAsia="仿宋"/>
          <w:b/>
          <w:sz w:val="72"/>
          <w:szCs w:val="72"/>
        </w:rPr>
        <w:t>需求指导目录（2024）</w:t>
      </w:r>
    </w:p>
    <w:p/>
    <w:p/>
    <w:p/>
    <w:p/>
    <w:p>
      <w:bookmarkStart w:id="46" w:name="_GoBack"/>
      <w:bookmarkEnd w:id="46"/>
    </w:p>
    <w:p/>
    <w:p/>
    <w:p/>
    <w:p>
      <w:pPr>
        <w:jc w:val="center"/>
        <w:rPr>
          <w:b/>
          <w:sz w:val="36"/>
        </w:rPr>
      </w:pPr>
      <w:r>
        <w:rPr>
          <w:rFonts w:hint="eastAsia"/>
          <w:b/>
          <w:sz w:val="36"/>
        </w:rPr>
        <w:t>中共郑州市委人才工作领导小组办公室</w:t>
      </w:r>
    </w:p>
    <w:p>
      <w:pPr>
        <w:jc w:val="center"/>
        <w:rPr>
          <w:b/>
          <w:sz w:val="36"/>
        </w:rPr>
      </w:pPr>
      <w:r>
        <w:rPr>
          <w:rFonts w:hint="eastAsia"/>
          <w:b/>
          <w:sz w:val="36"/>
        </w:rPr>
        <w:t>郑州市人力资源和社会保障局</w:t>
      </w:r>
    </w:p>
    <w:p/>
    <w:p/>
    <w:p/>
    <w:p/>
    <w:p/>
    <w:p/>
    <w:p/>
    <w:p/>
    <w:p/>
    <w:p/>
    <w:p/>
    <w:p>
      <w:pPr>
        <w:spacing w:after="312" w:afterLines="100"/>
        <w:jc w:val="center"/>
        <w:rPr>
          <w:rFonts w:hint="eastAsia" w:ascii="仿宋" w:hAnsi="仿宋" w:eastAsia="仿宋"/>
          <w:b/>
          <w:sz w:val="48"/>
          <w:szCs w:val="48"/>
        </w:rPr>
      </w:pPr>
      <w:r>
        <w:rPr>
          <w:rFonts w:hint="eastAsia" w:ascii="仿宋" w:hAnsi="仿宋" w:eastAsia="仿宋"/>
          <w:b/>
          <w:sz w:val="48"/>
          <w:szCs w:val="48"/>
        </w:rPr>
        <w:t>编制说明</w:t>
      </w:r>
      <w:r>
        <w:commentReference w:id="0"/>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为全面贯彻党的二十大和二十届二中、三中全会及中央经济工作会议、全国两会精神，深入贯彻习近平总书记对河南及郑州工作的重要论述，认真落实省委十一届八次全会暨省委经济工作会议精神，锚定</w:t>
      </w:r>
      <w:r>
        <w:rPr>
          <w:rFonts w:hint="eastAsia" w:ascii="仿宋" w:hAnsi="仿宋" w:eastAsia="仿宋"/>
          <w:sz w:val="28"/>
          <w:szCs w:val="28"/>
          <w:lang w:eastAsia="zh-CN"/>
        </w:rPr>
        <w:t>“</w:t>
      </w:r>
      <w:r>
        <w:rPr>
          <w:rFonts w:hint="eastAsia" w:ascii="仿宋" w:hAnsi="仿宋" w:eastAsia="仿宋"/>
          <w:sz w:val="28"/>
          <w:szCs w:val="28"/>
        </w:rPr>
        <w:t>四高四争先</w:t>
      </w:r>
      <w:r>
        <w:rPr>
          <w:rFonts w:hint="eastAsia" w:ascii="仿宋" w:hAnsi="仿宋" w:eastAsia="仿宋"/>
          <w:sz w:val="28"/>
          <w:szCs w:val="28"/>
          <w:lang w:eastAsia="zh-CN"/>
        </w:rPr>
        <w:t>”</w:t>
      </w:r>
      <w:r>
        <w:rPr>
          <w:rFonts w:hint="eastAsia" w:ascii="仿宋" w:hAnsi="仿宋" w:eastAsia="仿宋"/>
          <w:sz w:val="28"/>
          <w:szCs w:val="28"/>
        </w:rPr>
        <w:t>，聚焦</w:t>
      </w:r>
      <w:r>
        <w:rPr>
          <w:rFonts w:hint="eastAsia" w:ascii="仿宋" w:hAnsi="仿宋" w:eastAsia="仿宋"/>
          <w:sz w:val="28"/>
          <w:szCs w:val="28"/>
          <w:lang w:eastAsia="zh-CN"/>
        </w:rPr>
        <w:t>“</w:t>
      </w:r>
      <w:r>
        <w:rPr>
          <w:rFonts w:hint="eastAsia" w:ascii="仿宋" w:hAnsi="仿宋" w:eastAsia="仿宋"/>
          <w:sz w:val="28"/>
          <w:szCs w:val="28"/>
        </w:rPr>
        <w:t>四高地、一枢纽、一重地、一中心</w:t>
      </w:r>
      <w:r>
        <w:rPr>
          <w:rFonts w:hint="eastAsia" w:ascii="仿宋" w:hAnsi="仿宋" w:eastAsia="仿宋"/>
          <w:sz w:val="28"/>
          <w:szCs w:val="28"/>
          <w:lang w:eastAsia="zh-CN"/>
        </w:rPr>
        <w:t>”</w:t>
      </w:r>
      <w:r>
        <w:rPr>
          <w:rFonts w:hint="eastAsia" w:ascii="仿宋" w:hAnsi="仿宋" w:eastAsia="仿宋"/>
          <w:sz w:val="28"/>
          <w:szCs w:val="28"/>
        </w:rPr>
        <w:t>和郑州都市圈建设，培育壮大新兴产业、未来产业，全面提高人才队伍质量，特编制《郑州产业骨干人才（急需紧缺专业）需求指导目录（2024）》(以下简称《目录》)。</w:t>
      </w:r>
    </w:p>
    <w:p>
      <w:pPr>
        <w:spacing w:before="312" w:beforeLines="100" w:line="520" w:lineRule="exact"/>
        <w:rPr>
          <w:rFonts w:hint="eastAsia" w:ascii="黑体" w:hAnsi="黑体" w:eastAsia="黑体"/>
          <w:b/>
          <w:bCs/>
          <w:sz w:val="32"/>
          <w:szCs w:val="32"/>
        </w:rPr>
      </w:pPr>
      <w:r>
        <w:rPr>
          <w:rFonts w:hint="eastAsia" w:ascii="黑体" w:hAnsi="黑体" w:eastAsia="黑体"/>
          <w:b/>
          <w:bCs/>
          <w:sz w:val="32"/>
          <w:szCs w:val="32"/>
        </w:rPr>
        <w:t>一、编制背景</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郑州市委市政府在以习近平同志为核心的党中央坚强领导下，全面落实中央决策和省委部署，使郑州市产业发展呈现出新态势。2025年</w:t>
      </w:r>
      <w:r>
        <w:rPr>
          <w:rFonts w:hint="eastAsia" w:ascii="仿宋" w:hAnsi="仿宋" w:eastAsia="仿宋"/>
          <w:sz w:val="28"/>
          <w:szCs w:val="28"/>
          <w:lang w:eastAsia="zh-CN"/>
        </w:rPr>
        <w:t>是“</w:t>
      </w:r>
      <w:r>
        <w:rPr>
          <w:rFonts w:hint="eastAsia" w:ascii="仿宋" w:hAnsi="仿宋" w:eastAsia="仿宋"/>
          <w:sz w:val="28"/>
          <w:szCs w:val="28"/>
        </w:rPr>
        <w:t>十四五</w:t>
      </w:r>
      <w:r>
        <w:rPr>
          <w:rFonts w:hint="eastAsia" w:ascii="仿宋" w:hAnsi="仿宋" w:eastAsia="仿宋"/>
          <w:sz w:val="28"/>
          <w:szCs w:val="28"/>
          <w:lang w:eastAsia="zh-CN"/>
        </w:rPr>
        <w:t>”</w:t>
      </w:r>
      <w:r>
        <w:rPr>
          <w:rFonts w:hint="eastAsia" w:ascii="仿宋" w:hAnsi="仿宋" w:eastAsia="仿宋"/>
          <w:sz w:val="28"/>
          <w:szCs w:val="28"/>
        </w:rPr>
        <w:t>规划的收官之年，全市将加快打造国家先进制造业高地、创新高地和人才高地，深入推进</w:t>
      </w:r>
      <w:r>
        <w:rPr>
          <w:rFonts w:hint="eastAsia" w:ascii="仿宋" w:hAnsi="仿宋" w:eastAsia="仿宋"/>
          <w:sz w:val="28"/>
          <w:szCs w:val="28"/>
          <w:lang w:eastAsia="zh-CN"/>
        </w:rPr>
        <w:t>“</w:t>
      </w:r>
      <w:r>
        <w:rPr>
          <w:rFonts w:hint="eastAsia" w:ascii="仿宋" w:hAnsi="仿宋" w:eastAsia="仿宋"/>
          <w:sz w:val="28"/>
          <w:szCs w:val="28"/>
        </w:rPr>
        <w:t>四高地、一枢纽、一重地、一中心</w:t>
      </w:r>
      <w:r>
        <w:rPr>
          <w:rFonts w:hint="eastAsia" w:ascii="仿宋" w:hAnsi="仿宋" w:eastAsia="仿宋"/>
          <w:sz w:val="28"/>
          <w:szCs w:val="28"/>
          <w:lang w:eastAsia="zh-CN"/>
        </w:rPr>
        <w:t>”</w:t>
      </w:r>
      <w:r>
        <w:rPr>
          <w:rFonts w:hint="eastAsia" w:ascii="仿宋" w:hAnsi="仿宋" w:eastAsia="仿宋"/>
          <w:sz w:val="28"/>
          <w:szCs w:val="28"/>
        </w:rPr>
        <w:t>和郑州都市圈建设。面对产业快速发展带来的人才供需矛盾，特别是经营管理、技术创新、生产制造等关键岗位骨干人才紧缺问题，郑州市持续优化人才政策体系，加快集聚行业优秀人才，同时紧盯产业人才现状及紧缺人才需求，深化人才发展体制机制改革，为郑州国家中心城市的现代化建设提供坚实的人才支撑，全力推进产业转型升级，大力推动经济社会高质量发展，确保</w:t>
      </w:r>
      <w:r>
        <w:rPr>
          <w:rFonts w:hint="eastAsia" w:ascii="仿宋" w:hAnsi="仿宋" w:eastAsia="仿宋"/>
          <w:sz w:val="28"/>
          <w:szCs w:val="28"/>
          <w:lang w:eastAsia="zh-CN"/>
        </w:rPr>
        <w:t>“</w:t>
      </w:r>
      <w:r>
        <w:rPr>
          <w:rFonts w:hint="eastAsia" w:ascii="仿宋" w:hAnsi="仿宋" w:eastAsia="仿宋"/>
          <w:sz w:val="28"/>
          <w:szCs w:val="28"/>
        </w:rPr>
        <w:t>十四五</w:t>
      </w:r>
      <w:r>
        <w:rPr>
          <w:rFonts w:hint="eastAsia" w:ascii="仿宋" w:hAnsi="仿宋" w:eastAsia="仿宋"/>
          <w:sz w:val="28"/>
          <w:szCs w:val="28"/>
          <w:lang w:eastAsia="zh-CN"/>
        </w:rPr>
        <w:t>”</w:t>
      </w:r>
      <w:r>
        <w:rPr>
          <w:rFonts w:hint="eastAsia" w:ascii="仿宋" w:hAnsi="仿宋" w:eastAsia="仿宋"/>
          <w:sz w:val="28"/>
          <w:szCs w:val="28"/>
        </w:rPr>
        <w:t>规划目标任务的高质量完成，并为</w:t>
      </w:r>
      <w:r>
        <w:rPr>
          <w:rFonts w:hint="eastAsia" w:ascii="仿宋" w:hAnsi="仿宋" w:eastAsia="仿宋"/>
          <w:sz w:val="28"/>
          <w:szCs w:val="28"/>
          <w:lang w:eastAsia="zh-CN"/>
        </w:rPr>
        <w:t>“</w:t>
      </w:r>
      <w:r>
        <w:rPr>
          <w:rFonts w:hint="eastAsia" w:ascii="仿宋" w:hAnsi="仿宋" w:eastAsia="仿宋"/>
          <w:sz w:val="28"/>
          <w:szCs w:val="28"/>
        </w:rPr>
        <w:t>十五五</w:t>
      </w:r>
      <w:r>
        <w:rPr>
          <w:rFonts w:hint="eastAsia" w:ascii="仿宋" w:hAnsi="仿宋" w:eastAsia="仿宋"/>
          <w:sz w:val="28"/>
          <w:szCs w:val="28"/>
          <w:lang w:eastAsia="zh-CN"/>
        </w:rPr>
        <w:t>”</w:t>
      </w:r>
      <w:r>
        <w:rPr>
          <w:rFonts w:hint="eastAsia" w:ascii="仿宋" w:hAnsi="仿宋" w:eastAsia="仿宋"/>
          <w:sz w:val="28"/>
          <w:szCs w:val="28"/>
        </w:rPr>
        <w:t>的良好开局奠定坚实基础。</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为掌握郑州市产业骨干人才的需求状况，在郑州市委人才工作领导小组办公室的指导下，市人社局会同市发展改革委、科技局、工信局、农业农村局、商务局、文化广电旅游局、国资委、统计局、市委金融办、市委智慧办于2024年1月至2024年12月期间对全市重点产业的企业人才现状与紧缺专业人才需求情况展开调查研究。该调研覆盖郑州市下辖六区六县（市）及郑州航空港经济综合实验区、郑东新区、郑州经济技术开发区、郑州高新技术产业开发区，涉及新一代信息技术、高端装备制造、汽车及零部件、新材料、节能环保、生物医药、新能源、数字创意、新兴产业服务业、量子信息、氢能与新型储能、类脑智能、未来网络、生命健康、现代农业、现代食品、家居服装、现代金融、现代文旅、现代物流等20个产业，覆盖智能终端、铝加工制品、软件等20个郑州</w:t>
      </w:r>
      <w:r>
        <w:rPr>
          <w:rFonts w:hint="eastAsia" w:ascii="仿宋" w:hAnsi="仿宋" w:eastAsia="仿宋"/>
          <w:sz w:val="28"/>
          <w:szCs w:val="28"/>
          <w:lang w:eastAsia="zh-CN"/>
        </w:rPr>
        <w:t>市</w:t>
      </w:r>
      <w:r>
        <w:rPr>
          <w:rFonts w:hint="eastAsia" w:ascii="仿宋" w:hAnsi="仿宋" w:eastAsia="仿宋"/>
          <w:sz w:val="28"/>
          <w:szCs w:val="28"/>
        </w:rPr>
        <w:t>重点产业链。</w:t>
      </w:r>
    </w:p>
    <w:p>
      <w:pPr>
        <w:spacing w:before="312" w:beforeLines="100" w:line="520" w:lineRule="exact"/>
        <w:rPr>
          <w:rFonts w:hint="eastAsia" w:ascii="黑体" w:hAnsi="黑体" w:eastAsia="黑体"/>
          <w:b/>
          <w:bCs/>
          <w:sz w:val="32"/>
          <w:szCs w:val="32"/>
        </w:rPr>
      </w:pPr>
      <w:r>
        <w:rPr>
          <w:rFonts w:hint="eastAsia" w:ascii="黑体" w:hAnsi="黑体" w:eastAsia="黑体"/>
          <w:b/>
          <w:bCs/>
          <w:sz w:val="32"/>
          <w:szCs w:val="32"/>
        </w:rPr>
        <w:t>二、编制目的</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（一）为人才求职提供指导。</w:t>
      </w:r>
      <w:r>
        <w:rPr>
          <w:rFonts w:hint="eastAsia" w:ascii="仿宋" w:hAnsi="仿宋" w:eastAsia="仿宋"/>
          <w:sz w:val="28"/>
          <w:szCs w:val="28"/>
        </w:rPr>
        <w:t>各类人才可根据《目录》了解郑州市重点产业领域急需紧缺岗位的需求情况，更有针对性地开展求职工作，并根据岗位条件要求提升自身能力与专业水平。</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（二）为企业引才提供支撑。</w:t>
      </w:r>
      <w:r>
        <w:rPr>
          <w:rFonts w:hint="eastAsia" w:ascii="仿宋" w:hAnsi="仿宋" w:eastAsia="仿宋"/>
          <w:sz w:val="28"/>
          <w:szCs w:val="28"/>
        </w:rPr>
        <w:t>用人单位可根据《目录》提供的急需紧缺岗位状况，在人才招募过程中参考本行业类似岗位的具体需求，更有效地</w:t>
      </w:r>
      <w:r>
        <w:rPr>
          <w:rFonts w:hint="eastAsia" w:ascii="仿宋" w:hAnsi="仿宋" w:eastAsia="仿宋"/>
          <w:sz w:val="28"/>
          <w:szCs w:val="28"/>
          <w:lang w:eastAsia="zh-CN"/>
        </w:rPr>
        <w:t>“</w:t>
      </w:r>
      <w:r>
        <w:rPr>
          <w:rFonts w:hint="eastAsia" w:ascii="仿宋" w:hAnsi="仿宋" w:eastAsia="仿宋"/>
          <w:sz w:val="28"/>
          <w:szCs w:val="28"/>
        </w:rPr>
        <w:t>选</w:t>
      </w:r>
      <w:r>
        <w:rPr>
          <w:rFonts w:hint="eastAsia" w:ascii="仿宋" w:hAnsi="仿宋" w:eastAsia="仿宋"/>
          <w:sz w:val="28"/>
          <w:szCs w:val="28"/>
          <w:lang w:eastAsia="zh-CN"/>
        </w:rPr>
        <w:t>”“</w:t>
      </w:r>
      <w:r>
        <w:rPr>
          <w:rFonts w:hint="eastAsia" w:ascii="仿宋" w:hAnsi="仿宋" w:eastAsia="仿宋"/>
          <w:sz w:val="28"/>
          <w:szCs w:val="28"/>
        </w:rPr>
        <w:t>育</w:t>
      </w:r>
      <w:r>
        <w:rPr>
          <w:rFonts w:hint="eastAsia" w:ascii="仿宋" w:hAnsi="仿宋" w:eastAsia="仿宋"/>
          <w:sz w:val="28"/>
          <w:szCs w:val="28"/>
          <w:lang w:eastAsia="zh-CN"/>
        </w:rPr>
        <w:t>”“</w:t>
      </w:r>
      <w:r>
        <w:rPr>
          <w:rFonts w:hint="eastAsia" w:ascii="仿宋" w:hAnsi="仿宋" w:eastAsia="仿宋"/>
          <w:sz w:val="28"/>
          <w:szCs w:val="28"/>
        </w:rPr>
        <w:t>留</w:t>
      </w:r>
      <w:r>
        <w:rPr>
          <w:rFonts w:hint="eastAsia" w:ascii="仿宋" w:hAnsi="仿宋" w:eastAsia="仿宋"/>
          <w:sz w:val="28"/>
          <w:szCs w:val="28"/>
          <w:lang w:eastAsia="zh-CN"/>
        </w:rPr>
        <w:t>”“</w:t>
      </w:r>
      <w:r>
        <w:rPr>
          <w:rFonts w:hint="eastAsia" w:ascii="仿宋" w:hAnsi="仿宋" w:eastAsia="仿宋"/>
          <w:sz w:val="28"/>
          <w:szCs w:val="28"/>
        </w:rPr>
        <w:t>用</w:t>
      </w:r>
      <w:r>
        <w:rPr>
          <w:rFonts w:hint="eastAsia" w:ascii="仿宋" w:hAnsi="仿宋" w:eastAsia="仿宋"/>
          <w:sz w:val="28"/>
          <w:szCs w:val="28"/>
          <w:lang w:eastAsia="zh-CN"/>
        </w:rPr>
        <w:t>”</w:t>
      </w:r>
      <w:r>
        <w:rPr>
          <w:rFonts w:hint="eastAsia" w:ascii="仿宋" w:hAnsi="仿宋" w:eastAsia="仿宋"/>
          <w:sz w:val="28"/>
          <w:szCs w:val="28"/>
        </w:rPr>
        <w:t>符合本单位发展需求的人才。人力资源服务机构可通过市场手段引导人才有序流动，推动实现人岗相适、精确匹配。</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（三）为院校育才提供方向。</w:t>
      </w:r>
      <w:r>
        <w:rPr>
          <w:rFonts w:hint="eastAsia" w:ascii="仿宋" w:hAnsi="仿宋" w:eastAsia="仿宋"/>
          <w:sz w:val="28"/>
          <w:szCs w:val="28"/>
        </w:rPr>
        <w:t>各类高等院校、职业院校和培训机构可根据《目录》提供的急需紧缺岗位信息，动态调整优化专业设置，培育更多符合市场需求、适应产业发展的人才。</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（四）为政府决策提供参考。</w:t>
      </w:r>
      <w:r>
        <w:rPr>
          <w:rFonts w:hint="eastAsia" w:ascii="仿宋" w:hAnsi="仿宋" w:eastAsia="仿宋"/>
          <w:sz w:val="28"/>
          <w:szCs w:val="28"/>
        </w:rPr>
        <w:t>《目录》涉及</w:t>
      </w:r>
      <w:r>
        <w:rPr>
          <w:rFonts w:hint="default" w:ascii="仿宋" w:hAnsi="仿宋" w:eastAsia="仿宋"/>
          <w:sz w:val="28"/>
          <w:szCs w:val="28"/>
          <w:lang w:val="en-US"/>
        </w:rPr>
        <w:t>我</w:t>
      </w:r>
      <w:r>
        <w:rPr>
          <w:rFonts w:hint="eastAsia" w:ascii="仿宋" w:hAnsi="仿宋" w:eastAsia="仿宋"/>
          <w:sz w:val="28"/>
          <w:szCs w:val="28"/>
        </w:rPr>
        <w:t>市传统产业、新兴产业、未来产业岗位需求等内容，可为各级党委政府优化人才政策体系、促进人才开发与产业发展深度融合提供决策参考。</w:t>
      </w:r>
    </w:p>
    <w:p>
      <w:pPr>
        <w:spacing w:before="312" w:beforeLines="100" w:line="520" w:lineRule="exact"/>
        <w:rPr>
          <w:rFonts w:hint="eastAsia" w:ascii="黑体" w:hAnsi="黑体" w:eastAsia="黑体"/>
          <w:b/>
          <w:bCs/>
          <w:sz w:val="32"/>
          <w:szCs w:val="32"/>
        </w:rPr>
      </w:pPr>
      <w:r>
        <w:rPr>
          <w:rFonts w:hint="eastAsia" w:ascii="黑体" w:hAnsi="黑体" w:eastAsia="黑体"/>
          <w:b/>
          <w:bCs/>
          <w:sz w:val="32"/>
          <w:szCs w:val="32"/>
        </w:rPr>
        <w:t>三、编制原则</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（一）强化科学性。</w:t>
      </w:r>
      <w:r>
        <w:rPr>
          <w:rFonts w:hint="eastAsia" w:ascii="仿宋" w:hAnsi="仿宋" w:eastAsia="仿宋"/>
          <w:sz w:val="28"/>
          <w:szCs w:val="28"/>
        </w:rPr>
        <w:t>《目录》编制综合运用政策调研、走访座谈、问卷调查、数据分析等多种研究方法，建立严谨的专业数据模型，并采用合理完善的流程和定量与定性相结合的评定机制，对所采集的样本信息进行清洗整理及紧缺程度判定，从而在最大程度上确保《目录》成果的科学性。</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（二）突出前瞻性。</w:t>
      </w:r>
      <w:r>
        <w:rPr>
          <w:rFonts w:hint="eastAsia" w:ascii="仿宋" w:hAnsi="仿宋" w:eastAsia="仿宋"/>
          <w:bCs/>
          <w:sz w:val="28"/>
          <w:szCs w:val="28"/>
        </w:rPr>
        <w:t>系统</w:t>
      </w:r>
      <w:r>
        <w:rPr>
          <w:rFonts w:hint="eastAsia" w:ascii="仿宋" w:hAnsi="仿宋" w:eastAsia="仿宋"/>
          <w:sz w:val="28"/>
          <w:szCs w:val="28"/>
        </w:rPr>
        <w:t>全面的评定机制，不仅使《目录》准确客观地反映了当前郑州市产业骨干人才现状，还能使政府了解掌握本市重点产业未来一年的人才需求趋势及供给形势，为今后人才工作的调整优化及具体人才工作的统筹提供了具有前瞻价值的重要信息。</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（三）注重针对性。</w:t>
      </w:r>
      <w:r>
        <w:rPr>
          <w:rFonts w:hint="eastAsia" w:ascii="仿宋" w:hAnsi="仿宋" w:eastAsia="仿宋"/>
          <w:bCs/>
          <w:sz w:val="28"/>
          <w:szCs w:val="28"/>
        </w:rPr>
        <w:t>一是</w:t>
      </w:r>
      <w:r>
        <w:rPr>
          <w:rFonts w:hint="eastAsia" w:ascii="仿宋" w:hAnsi="仿宋" w:eastAsia="仿宋"/>
          <w:sz w:val="28"/>
          <w:szCs w:val="28"/>
        </w:rPr>
        <w:t>紧紧围绕郑州市传统、新兴、未来产业最新发展规划政策文件确定《目录》编制范围；二是以本市规模以上企业、高新技术企业、领军人才企业、</w:t>
      </w:r>
      <w:r>
        <w:rPr>
          <w:rFonts w:hint="eastAsia" w:ascii="仿宋" w:hAnsi="仿宋" w:eastAsia="仿宋"/>
          <w:sz w:val="28"/>
          <w:szCs w:val="28"/>
          <w:lang w:eastAsia="zh-CN"/>
        </w:rPr>
        <w:t>“</w:t>
      </w:r>
      <w:r>
        <w:rPr>
          <w:rFonts w:hint="eastAsia" w:ascii="仿宋" w:hAnsi="仿宋" w:eastAsia="仿宋"/>
          <w:sz w:val="28"/>
          <w:szCs w:val="28"/>
        </w:rPr>
        <w:t>专精特新</w:t>
      </w:r>
      <w:r>
        <w:rPr>
          <w:rFonts w:hint="eastAsia" w:ascii="仿宋" w:hAnsi="仿宋" w:eastAsia="仿宋"/>
          <w:sz w:val="28"/>
          <w:szCs w:val="28"/>
          <w:lang w:eastAsia="zh-CN"/>
        </w:rPr>
        <w:t>”</w:t>
      </w:r>
      <w:r>
        <w:rPr>
          <w:rFonts w:hint="eastAsia" w:ascii="仿宋" w:hAnsi="仿宋" w:eastAsia="仿宋"/>
          <w:sz w:val="28"/>
          <w:szCs w:val="28"/>
        </w:rPr>
        <w:t>企业和优秀中小微企业作为重点对象进行用人需求样本信息采集，使《目录》能够多层次、多角度、有针对性地反映我市重点产业人力资源现状。</w:t>
      </w:r>
    </w:p>
    <w:p>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（四）体现客观性。</w:t>
      </w:r>
      <w:r>
        <w:rPr>
          <w:rFonts w:hint="eastAsia" w:ascii="仿宋" w:hAnsi="仿宋" w:eastAsia="仿宋"/>
          <w:b w:val="0"/>
          <w:bCs w:val="0"/>
          <w:sz w:val="28"/>
          <w:szCs w:val="28"/>
        </w:rPr>
        <w:t>机械工程师、</w:t>
      </w:r>
      <w:r>
        <w:rPr>
          <w:rFonts w:hint="eastAsia" w:ascii="仿宋" w:hAnsi="仿宋" w:eastAsia="仿宋"/>
          <w:sz w:val="28"/>
          <w:szCs w:val="28"/>
        </w:rPr>
        <w:t>工业设计师及</w:t>
      </w:r>
      <w:r>
        <w:rPr>
          <w:rFonts w:hint="eastAsia" w:ascii="仿宋" w:hAnsi="仿宋" w:eastAsia="仿宋" w:cs="Times New Roman"/>
          <w:color w:val="auto"/>
          <w:kern w:val="2"/>
          <w:sz w:val="28"/>
          <w:szCs w:val="28"/>
        </w:rPr>
        <w:t>Java开发工程师</w:t>
      </w:r>
      <w:r>
        <w:rPr>
          <w:rFonts w:hint="eastAsia" w:ascii="仿宋" w:hAnsi="仿宋" w:eastAsia="仿宋"/>
          <w:sz w:val="28"/>
          <w:szCs w:val="28"/>
        </w:rPr>
        <w:t>等部分急需紧缺岗位在多个产业中重复出现，较大程度上客观体现了郑州市产业</w:t>
      </w:r>
      <w:r>
        <w:rPr>
          <w:rFonts w:hint="eastAsia" w:ascii="仿宋" w:hAnsi="仿宋" w:eastAsia="仿宋"/>
          <w:sz w:val="28"/>
          <w:szCs w:val="28"/>
          <w:lang w:val="en-US" w:eastAsia="zh-CN"/>
        </w:rPr>
        <w:t>骨干</w:t>
      </w:r>
      <w:r>
        <w:commentReference w:id="1"/>
      </w:r>
      <w:r>
        <w:rPr>
          <w:rFonts w:hint="eastAsia" w:ascii="仿宋" w:hAnsi="仿宋" w:eastAsia="仿宋"/>
          <w:sz w:val="28"/>
          <w:szCs w:val="28"/>
        </w:rPr>
        <w:t>人才正朝产业交叉融合、职能通用性提升、产业协同深化等趋势发展。</w:t>
      </w:r>
    </w:p>
    <w:p>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（五）聚焦实用性。</w:t>
      </w:r>
      <w:r>
        <w:rPr>
          <w:rFonts w:hint="eastAsia" w:ascii="仿宋" w:hAnsi="仿宋" w:eastAsia="仿宋"/>
          <w:sz w:val="28"/>
          <w:szCs w:val="28"/>
        </w:rPr>
        <w:t>《目录》以产业为单元进行编制，包括急需紧缺岗位、急需紧缺指数、年工资薪金及人才画像等信息，内容完善，不仅可为郑州市采取积分制进行产业骨干人才认定及资助提供重要依据，还可为产业企业骨干人才队伍建设工作提供重要指导。</w:t>
      </w:r>
    </w:p>
    <w:p>
      <w:pPr>
        <w:spacing w:before="312" w:beforeLines="100" w:line="520" w:lineRule="exact"/>
        <w:rPr>
          <w:rFonts w:hint="eastAsia" w:ascii="黑体" w:hAnsi="黑体" w:eastAsia="黑体"/>
          <w:b/>
          <w:bCs/>
          <w:sz w:val="32"/>
          <w:szCs w:val="32"/>
        </w:rPr>
      </w:pPr>
      <w:r>
        <w:rPr>
          <w:rFonts w:hint="eastAsia" w:ascii="黑体" w:hAnsi="黑体" w:eastAsia="黑体"/>
          <w:b/>
          <w:bCs/>
          <w:sz w:val="32"/>
          <w:szCs w:val="32"/>
        </w:rPr>
        <w:t>四、编制方法</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《目录》采用定量研究与定性研究相结合的方法编制而成。具体编制方法如下：</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（一）政策调研。</w:t>
      </w:r>
      <w:r>
        <w:rPr>
          <w:rFonts w:hint="eastAsia" w:ascii="仿宋" w:hAnsi="仿宋" w:eastAsia="仿宋"/>
          <w:sz w:val="28"/>
          <w:szCs w:val="28"/>
        </w:rPr>
        <w:t>在深入研究国家、省、市产业发展规划文件精神的基础上，会同市直相关部门对郑州市优势产业、新兴产业、现代服务业及未来产业等主要产业领域20个重点产业开展针对性调查研究。</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（二）企业访谈。</w:t>
      </w:r>
      <w:r>
        <w:rPr>
          <w:rFonts w:hint="eastAsia" w:ascii="仿宋" w:hAnsi="仿宋" w:eastAsia="仿宋"/>
          <w:sz w:val="28"/>
          <w:szCs w:val="28"/>
        </w:rPr>
        <w:t>依照郑州产业划分与区域分布特征，在全市范围内，针对具有一定产业代表性的企业及其所在产业园区组织开展集中座谈，就政府人才工作及企业骨干人才队伍建设现状进行深入交流探讨。</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（三）大数据抓取。</w:t>
      </w:r>
      <w:r>
        <w:rPr>
          <w:rFonts w:hint="eastAsia" w:ascii="仿宋" w:hAnsi="仿宋" w:eastAsia="仿宋"/>
          <w:sz w:val="28"/>
          <w:szCs w:val="28"/>
        </w:rPr>
        <w:t>借助第三方大数据，收集整理2024年1月至2024年12月期间，郑州市20个重点产业近4.5万家企业50万余条岗位招聘信息。其中，学历要求为中专、本科、硕士研究生、博士研究生且工作性质为全职的招聘信息284735条，涉及30169家企业。</w:t>
      </w:r>
    </w:p>
    <w:p>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（四）数据分析。</w:t>
      </w:r>
      <w:r>
        <w:rPr>
          <w:rFonts w:hint="eastAsia" w:ascii="仿宋" w:hAnsi="仿宋" w:eastAsia="仿宋"/>
          <w:sz w:val="28"/>
          <w:szCs w:val="28"/>
        </w:rPr>
        <w:t>对所采集的企业用人需求岗位信息进行整理归纳与筛选后，获得有效岗位信息。通过构建</w:t>
      </w:r>
      <w:r>
        <w:rPr>
          <w:rFonts w:hint="eastAsia" w:ascii="仿宋" w:hAnsi="仿宋" w:eastAsia="仿宋"/>
          <w:sz w:val="28"/>
          <w:szCs w:val="28"/>
          <w:lang w:eastAsia="zh-CN"/>
        </w:rPr>
        <w:t>“</w:t>
      </w:r>
      <w:r>
        <w:rPr>
          <w:rFonts w:hint="eastAsia" w:ascii="仿宋" w:hAnsi="仿宋" w:eastAsia="仿宋"/>
          <w:sz w:val="28"/>
          <w:szCs w:val="28"/>
        </w:rPr>
        <w:t>急需紧缺程度评定模型</w:t>
      </w:r>
      <w:r>
        <w:rPr>
          <w:rFonts w:hint="eastAsia" w:ascii="仿宋" w:hAnsi="仿宋" w:eastAsia="仿宋"/>
          <w:sz w:val="28"/>
          <w:szCs w:val="28"/>
          <w:lang w:eastAsia="zh-CN"/>
        </w:rPr>
        <w:t>”</w:t>
      </w:r>
      <w:r>
        <w:rPr>
          <w:rFonts w:hint="eastAsia" w:ascii="仿宋" w:hAnsi="仿宋" w:eastAsia="仿宋"/>
          <w:sz w:val="28"/>
          <w:szCs w:val="28"/>
        </w:rPr>
        <w:t>，对有效岗位信息进行综合评定，最终确定</w:t>
      </w:r>
      <w:r>
        <w:rPr>
          <w:rFonts w:ascii="仿宋" w:hAnsi="仿宋" w:eastAsia="仿宋"/>
          <w:sz w:val="28"/>
          <w:szCs w:val="28"/>
        </w:rPr>
        <w:t>527</w:t>
      </w:r>
      <w:r>
        <w:rPr>
          <w:rFonts w:hint="eastAsia" w:ascii="仿宋" w:hAnsi="仿宋" w:eastAsia="仿宋"/>
          <w:sz w:val="28"/>
          <w:szCs w:val="28"/>
        </w:rPr>
        <w:t>个急需紧缺岗位（去重后443个）列入本《目录》。</w:t>
      </w:r>
    </w:p>
    <w:p>
      <w:pPr>
        <w:spacing w:before="312" w:beforeLines="100" w:line="520" w:lineRule="exact"/>
        <w:rPr>
          <w:rFonts w:hint="eastAsia" w:ascii="黑体" w:hAnsi="黑体" w:eastAsia="黑体"/>
          <w:sz w:val="32"/>
          <w:szCs w:val="32"/>
        </w:rPr>
      </w:pPr>
      <w:r>
        <w:rPr>
          <w:rFonts w:hint="eastAsia" w:ascii="黑体" w:hAnsi="黑体" w:eastAsia="黑体"/>
          <w:b/>
          <w:bCs/>
          <w:sz w:val="32"/>
          <w:szCs w:val="32"/>
        </w:rPr>
        <w:t>五、编制体例</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本《目录》20个重点产业覆盖220余个行业，具体如下：</w:t>
      </w:r>
    </w:p>
    <w:tbl>
      <w:tblPr>
        <w:tblStyle w:val="23"/>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01"/>
        <w:gridCol w:w="1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69" w:type="dxa"/>
            <w:tcBorders>
              <w:top w:val="single" w:color="auto" w:sz="4" w:space="0"/>
              <w:left w:val="single" w:color="auto" w:sz="4" w:space="0"/>
            </w:tcBorders>
            <w:shd w:val="clear" w:color="000000" w:fill="FFFFFF"/>
            <w:vAlign w:val="center"/>
          </w:tcPr>
          <w:p>
            <w:pPr>
              <w:widowControl/>
              <w:spacing w:line="32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701" w:type="dxa"/>
            <w:tcBorders>
              <w:top w:val="single" w:color="auto" w:sz="4" w:space="0"/>
            </w:tcBorders>
            <w:shd w:val="clear" w:color="000000" w:fill="FFFFFF"/>
            <w:vAlign w:val="center"/>
          </w:tcPr>
          <w:p>
            <w:pPr>
              <w:widowControl/>
              <w:spacing w:line="32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产业</w:t>
            </w:r>
          </w:p>
        </w:tc>
        <w:tc>
          <w:tcPr>
            <w:tcW w:w="11842" w:type="dxa"/>
            <w:tcBorders>
              <w:top w:val="single" w:color="auto" w:sz="4" w:space="0"/>
            </w:tcBorders>
            <w:shd w:val="clear" w:color="000000" w:fill="FFFFFF"/>
            <w:vAlign w:val="center"/>
          </w:tcPr>
          <w:p>
            <w:pPr>
              <w:widowControl/>
              <w:spacing w:line="32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涉及重点产业链/行业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bookmarkStart w:id="14" w:name="_Hlk103985890"/>
            <w:r>
              <w:rPr>
                <w:rFonts w:hint="eastAsia" w:ascii="仿宋" w:hAnsi="仿宋" w:eastAsia="仿宋" w:cs="宋体"/>
                <w:color w:val="000000"/>
                <w:kern w:val="0"/>
                <w:szCs w:val="21"/>
              </w:rPr>
              <w:t>1</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新一代信息技术</w:t>
            </w:r>
          </w:p>
        </w:tc>
        <w:tc>
          <w:tcPr>
            <w:tcW w:w="11842" w:type="dxa"/>
            <w:shd w:val="clear" w:color="000000" w:fill="FFFFFF"/>
            <w:vAlign w:val="center"/>
          </w:tcPr>
          <w:p>
            <w:pPr>
              <w:widowControl/>
              <w:spacing w:line="280" w:lineRule="exact"/>
              <w:rPr>
                <w:rFonts w:hint="eastAsia" w:ascii="仿宋" w:hAnsi="仿宋" w:eastAsia="仿宋" w:cs="宋体"/>
                <w:color w:val="000000"/>
                <w:kern w:val="0"/>
                <w:szCs w:val="21"/>
              </w:rPr>
            </w:pPr>
            <w:r>
              <w:rPr>
                <w:rFonts w:hint="eastAsia" w:ascii="仿宋" w:hAnsi="仿宋" w:eastAsia="仿宋" w:cs="宋体"/>
                <w:b/>
                <w:bCs/>
                <w:color w:val="000000"/>
                <w:kern w:val="0"/>
                <w:szCs w:val="21"/>
              </w:rPr>
              <w:t>软件</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智能传感器</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卫星</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元宇宙</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算力、</w:t>
            </w:r>
            <w:r>
              <w:rPr>
                <w:rFonts w:hint="eastAsia" w:ascii="仿宋" w:hAnsi="仿宋" w:eastAsia="仿宋" w:cs="宋体"/>
                <w:b/>
                <w:bCs/>
                <w:kern w:val="0"/>
                <w:szCs w:val="21"/>
              </w:rPr>
              <w:t>智能终端</w:t>
            </w:r>
            <w:r>
              <w:rPr>
                <w:rFonts w:hint="eastAsia" w:ascii="仿宋" w:hAnsi="仿宋" w:eastAsia="仿宋" w:cs="宋体"/>
                <w:color w:val="000000"/>
                <w:kern w:val="0"/>
                <w:szCs w:val="21"/>
              </w:rPr>
              <w:t>重点产业链，以及电子信息制造、信息安全、信息服务、北斗导航、虚拟现实、新型互联网、新型通信、集成电路、新型显示、数据等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高端装备制造</w:t>
            </w:r>
          </w:p>
        </w:tc>
        <w:tc>
          <w:tcPr>
            <w:tcW w:w="11842" w:type="dxa"/>
            <w:shd w:val="clear" w:color="000000" w:fill="FFFFFF"/>
            <w:vAlign w:val="center"/>
          </w:tcPr>
          <w:p>
            <w:pPr>
              <w:widowControl/>
              <w:spacing w:line="280" w:lineRule="exact"/>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机器人</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无人机</w:t>
            </w:r>
            <w:r>
              <w:rPr>
                <w:rFonts w:hint="eastAsia" w:ascii="仿宋" w:hAnsi="仿宋" w:eastAsia="仿宋" w:cs="宋体"/>
                <w:color w:val="000000"/>
                <w:kern w:val="0"/>
                <w:szCs w:val="21"/>
              </w:rPr>
              <w:t>重点产业链，以及高档数控机床、智能物流仓储装备、增材制造装备、盾构装备、高端成套工程装备、轨道交通装备、航空航天装备、低空飞行器、矿山装备、煤矿装备、纺织装备、农机装备、粮食加工及食品制造装备、装备零部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汽车及零部件</w:t>
            </w:r>
          </w:p>
        </w:tc>
        <w:tc>
          <w:tcPr>
            <w:tcW w:w="11842" w:type="dxa"/>
            <w:shd w:val="clear" w:color="000000" w:fill="FFFFFF"/>
            <w:vAlign w:val="center"/>
          </w:tcPr>
          <w:p>
            <w:pPr>
              <w:widowControl/>
              <w:spacing w:line="280" w:lineRule="exact"/>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Cs w:val="21"/>
              </w:rPr>
              <w:t>汽车制造</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氢燃料电池</w:t>
            </w:r>
            <w:r>
              <w:rPr>
                <w:rFonts w:hint="eastAsia" w:ascii="仿宋" w:hAnsi="仿宋" w:eastAsia="仿宋" w:cs="宋体"/>
                <w:color w:val="000000"/>
                <w:kern w:val="0"/>
                <w:szCs w:val="21"/>
              </w:rPr>
              <w:t>重点产业链，以及动力电池、电机电控、汽车电子、智能化与网联化系统、汽车零部件等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新材料</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b/>
                <w:bCs/>
                <w:color w:val="000000"/>
                <w:kern w:val="0"/>
                <w:szCs w:val="21"/>
              </w:rPr>
              <w:t>超硬材料</w:t>
            </w:r>
            <w:r>
              <w:rPr>
                <w:rFonts w:hint="eastAsia" w:ascii="仿宋" w:hAnsi="仿宋" w:eastAsia="仿宋" w:cs="宋体"/>
                <w:color w:val="000000"/>
                <w:kern w:val="0"/>
                <w:szCs w:val="21"/>
              </w:rPr>
              <w:t>、</w:t>
            </w:r>
            <w:r>
              <w:rPr>
                <w:rFonts w:hint="eastAsia" w:ascii="仿宋" w:hAnsi="仿宋" w:eastAsia="仿宋" w:cs="宋体"/>
                <w:b/>
                <w:bCs/>
                <w:color w:val="000000"/>
                <w:kern w:val="0"/>
                <w:szCs w:val="21"/>
              </w:rPr>
              <w:t>铝加工制品</w:t>
            </w:r>
            <w:r>
              <w:rPr>
                <w:rFonts w:hint="eastAsia" w:ascii="仿宋" w:hAnsi="仿宋" w:eastAsia="仿宋" w:cs="宋体"/>
                <w:color w:val="000000"/>
                <w:kern w:val="0"/>
                <w:szCs w:val="21"/>
              </w:rPr>
              <w:t>重点产业链，以及先进金属材料、新型耐火材料、新型建筑材料、先进半导体材料、特种石墨、空心玻璃微珠、新型显示材料、高性能复合材料、新能源电池材料、3D打印材料、生物医药和医疗器械材料等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bookmarkStart w:id="15" w:name="_Hlk109986952"/>
            <w:r>
              <w:rPr>
                <w:rFonts w:hint="eastAsia" w:ascii="仿宋" w:hAnsi="仿宋" w:eastAsia="仿宋" w:cs="宋体"/>
                <w:color w:val="000000"/>
                <w:kern w:val="0"/>
                <w:szCs w:val="21"/>
              </w:rPr>
              <w:t>5</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节能环保</w:t>
            </w:r>
          </w:p>
        </w:tc>
        <w:tc>
          <w:tcPr>
            <w:tcW w:w="11842" w:type="dxa"/>
            <w:shd w:val="clear" w:color="000000" w:fill="FFFFFF"/>
            <w:vAlign w:val="center"/>
          </w:tcPr>
          <w:p>
            <w:pPr>
              <w:widowControl/>
              <w:spacing w:line="280" w:lineRule="exact"/>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节能电器、生物质锅炉、绿色建材、余热余压利用、大气污染防治、废水污染治理、土壤污染修复、固废处理处置、生态修复工程、环境监测传输、矿产资源综合利用、装备回收和再制造、产业废物综合利用、废旧商品回收利用、节能和节水技术服务、环境污染第三方治理、环境监测和咨询服务、资源循环再利用服务等</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生物医药</w:t>
            </w:r>
          </w:p>
        </w:tc>
        <w:tc>
          <w:tcPr>
            <w:tcW w:w="11842" w:type="dxa"/>
            <w:shd w:val="clear" w:color="000000" w:fill="FFFFFF"/>
            <w:vAlign w:val="center"/>
          </w:tcPr>
          <w:p>
            <w:pPr>
              <w:widowControl/>
              <w:spacing w:line="280" w:lineRule="exact"/>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创新药、仿制药、中药、新型制剂、兽用药品、高端医疗器械、医用耗材、体外诊断、基因检测、精准医疗、智慧医疗、生物制造等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7</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新能源</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光伏、风电、智能电网、生物质能、地热能、核能等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lang w:val="en-US" w:eastAsia="zh-CN"/>
              </w:rPr>
              <w:t>8</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数字创意</w:t>
            </w:r>
          </w:p>
        </w:tc>
        <w:tc>
          <w:tcPr>
            <w:tcW w:w="11842" w:type="dxa"/>
            <w:shd w:val="clear" w:color="000000" w:fill="FFFFFF"/>
            <w:vAlign w:val="center"/>
          </w:tcPr>
          <w:p>
            <w:pPr>
              <w:widowControl/>
              <w:spacing w:line="280" w:lineRule="exact"/>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网络直播、网络微短剧、动漫、游戏电竞、包装创意设计、广告创意设计、数字教育、数字会展等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9</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新兴产业服务业</w:t>
            </w:r>
          </w:p>
        </w:tc>
        <w:tc>
          <w:tcPr>
            <w:tcW w:w="11842" w:type="dxa"/>
            <w:shd w:val="clear" w:color="000000" w:fill="FFFFFF"/>
            <w:vAlign w:val="center"/>
          </w:tcPr>
          <w:p>
            <w:pPr>
              <w:widowControl/>
              <w:spacing w:line="280" w:lineRule="exact"/>
              <w:jc w:val="left"/>
              <w:rPr>
                <w:rFonts w:hint="eastAsia" w:ascii="仿宋" w:hAnsi="仿宋" w:eastAsia="仿宋" w:cs="宋体"/>
                <w:color w:val="000000"/>
                <w:kern w:val="0"/>
                <w:szCs w:val="21"/>
              </w:rPr>
            </w:pPr>
            <w:r>
              <w:rPr>
                <w:rFonts w:hint="eastAsia" w:ascii="仿宋" w:hAnsi="仿宋" w:eastAsia="仿宋" w:cs="宋体"/>
                <w:color w:val="000000"/>
                <w:kern w:val="0"/>
                <w:szCs w:val="21"/>
              </w:rPr>
              <w:t>科技服务、科技成果转移转化、研发设计服务、知识产权服务、检验检测认证服务等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10</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量子信息</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b/>
                <w:bCs/>
                <w:color w:val="000000"/>
                <w:kern w:val="0"/>
                <w:szCs w:val="21"/>
              </w:rPr>
              <w:t>量子科技</w:t>
            </w:r>
            <w:r>
              <w:rPr>
                <w:rFonts w:hint="eastAsia" w:ascii="仿宋" w:hAnsi="仿宋" w:eastAsia="仿宋" w:cs="宋体"/>
                <w:color w:val="000000"/>
                <w:kern w:val="0"/>
                <w:szCs w:val="21"/>
              </w:rPr>
              <w:t>重点产业链，以及量子计算、量子通信、量子精密测量等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11</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氢能与新型储能</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氢气制备、氢气储运、氢燃料电池电堆、高效大容量蓄电装备及应用等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12</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类脑智能</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b/>
                <w:bCs/>
                <w:color w:val="000000"/>
                <w:kern w:val="0"/>
                <w:szCs w:val="21"/>
              </w:rPr>
              <w:t>人工智能</w:t>
            </w:r>
            <w:r>
              <w:rPr>
                <w:rFonts w:hint="eastAsia" w:ascii="仿宋" w:hAnsi="仿宋" w:eastAsia="仿宋" w:cs="宋体"/>
                <w:color w:val="000000"/>
                <w:kern w:val="0"/>
                <w:szCs w:val="21"/>
              </w:rPr>
              <w:t>重点产业链，以及大数据与云计算、具身智能、人机混合、感知识别、知识计算、认知推理、运动执行、类脑芯片与系统、类脑计算机、类脑智能机器人、脑控设备、智能假体、智能语音、智能终端、自然人机交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13</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未来网络</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物联网、区块链、网络安全与隐私保护、6G通信技术等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14</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生命健康</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保健与功能食品、医疗服务、养老看护服务、健身休闲业等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15</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现代农业</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粮食种植、果树种植、蔬菜(含食用菌)种植、花卉种植、中药材种植、畜禽养殖、水产养殖、特色养殖、生物育种、良种繁育、休闲农业及乡村旅游、农药、饲料、肥料、农业绿色生产技术、农业生物技术、旱作农业及节水灌溉技术、农机作业及维修、农产品初加工、农业市场信息、农产品营销、数字化农业生产及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16</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现代食品</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米面制品、肉制品、蛋制品、乳制品、果蔬制品、中药制品、油脂、酒品饮料、调味料、食品添加剂、速冻(冷链)食品等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17</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家居服装</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服装时尚面料、家具制造、智能家居、功能家居、纺织/皮革、服饰产品加工制造、家用电力器具制造、智能家电等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18</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现代金融</w:t>
            </w:r>
          </w:p>
        </w:tc>
        <w:tc>
          <w:tcPr>
            <w:tcW w:w="11842" w:type="dxa"/>
            <w:shd w:val="clear" w:color="000000" w:fill="FFFFFF"/>
            <w:vAlign w:val="center"/>
          </w:tcPr>
          <w:p>
            <w:pPr>
              <w:widowControl/>
              <w:spacing w:line="280" w:lineRule="exact"/>
              <w:jc w:val="left"/>
              <w:rPr>
                <w:rFonts w:hint="eastAsia" w:ascii="仿宋" w:hAnsi="仿宋" w:eastAsia="仿宋" w:cs="宋体"/>
                <w:color w:val="000000"/>
                <w:kern w:val="0"/>
                <w:szCs w:val="21"/>
              </w:rPr>
            </w:pPr>
            <w:r>
              <w:rPr>
                <w:rFonts w:hint="eastAsia" w:ascii="仿宋" w:hAnsi="仿宋" w:eastAsia="仿宋" w:cs="宋体"/>
                <w:color w:val="000000"/>
                <w:kern w:val="0"/>
                <w:szCs w:val="21"/>
              </w:rPr>
              <w:t>银行、保险、证券、期货、基金、信托、供应链金融、绿色金融、科技金融、普惠金融、养老金融、区块链金融、数字金融、人工智能金融、货币银行、非货币银行服务、期货市场服务、天使投资、金融信托与管理服务、生产性保险服务、风险和损失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19</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现代文旅</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文旅文创、新闻信息服务、广播/电视/电影/录音制作、文化艺术、新闻/出版、现代时尚、多媒体、音乐艺术、文化投资运营、演艺娱乐、文化装备、旅游住宿、旅游餐饮、旅游游览、旅游娱乐、旅游综合服务等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9" w:type="dxa"/>
            <w:tcBorders>
              <w:left w:val="single" w:color="auto" w:sz="4" w:space="0"/>
            </w:tcBorders>
            <w:shd w:val="clear" w:color="000000" w:fill="FFFFFF"/>
            <w:vAlign w:val="center"/>
          </w:tcPr>
          <w:p>
            <w:pPr>
              <w:widowControl/>
              <w:spacing w:line="32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20</w:t>
            </w:r>
          </w:p>
        </w:tc>
        <w:tc>
          <w:tcPr>
            <w:tcW w:w="1701" w:type="dxa"/>
            <w:shd w:val="clear" w:color="000000" w:fill="FFFFFF"/>
            <w:vAlign w:val="center"/>
          </w:tcPr>
          <w:p>
            <w:pPr>
              <w:widowControl/>
              <w:spacing w:line="280" w:lineRule="exact"/>
              <w:jc w:val="center"/>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现代物流</w:t>
            </w:r>
          </w:p>
        </w:tc>
        <w:tc>
          <w:tcPr>
            <w:tcW w:w="11842" w:type="dxa"/>
            <w:shd w:val="clear" w:color="000000" w:fill="FFFFFF"/>
            <w:vAlign w:val="center"/>
          </w:tcPr>
          <w:p>
            <w:pPr>
              <w:widowControl/>
              <w:spacing w:line="280" w:lineRule="exac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Cs w:val="21"/>
              </w:rPr>
              <w:t>国际物流、专业物流、数字化平台物流、冷链物流、电商快递物流、仓储和邮政服务、航空运营及支持服务、港口物流、保税物流、供应链物流、国际铁路物流、联合发展公路专线物流等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312" w:type="dxa"/>
            <w:gridSpan w:val="3"/>
            <w:tcBorders>
              <w:left w:val="single" w:color="auto" w:sz="4" w:space="0"/>
            </w:tcBorders>
            <w:shd w:val="clear" w:color="000000" w:fill="FFFFFF"/>
            <w:vAlign w:val="center"/>
          </w:tcPr>
          <w:p>
            <w:pPr>
              <w:widowControl/>
              <w:spacing w:line="280" w:lineRule="exact"/>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注：现代食品、服装家居、</w:t>
            </w:r>
            <w:r>
              <w:rPr>
                <w:rFonts w:hint="eastAsia" w:ascii="仿宋" w:hAnsi="仿宋" w:eastAsia="仿宋" w:cs="宋体"/>
                <w:b/>
                <w:bCs/>
                <w:color w:val="000000"/>
                <w:kern w:val="0"/>
                <w:szCs w:val="21"/>
                <w:lang w:val="en-US" w:eastAsia="zh-CN"/>
              </w:rPr>
              <w:t>高端</w:t>
            </w:r>
            <w:r>
              <w:rPr>
                <w:rFonts w:hint="eastAsia" w:ascii="仿宋" w:hAnsi="仿宋" w:eastAsia="仿宋" w:cs="宋体"/>
                <w:b/>
                <w:bCs/>
                <w:color w:val="000000"/>
                <w:kern w:val="0"/>
                <w:szCs w:val="21"/>
              </w:rPr>
              <w:t>装备制造、新材料、生物医药、节能环保6个重点产业链作为产业划分，不再单列</w:t>
            </w:r>
          </w:p>
        </w:tc>
      </w:tr>
      <w:bookmarkEnd w:id="14"/>
    </w:tbl>
    <w:p>
      <w:pPr>
        <w:spacing w:line="520" w:lineRule="exact"/>
        <w:ind w:firstLine="560" w:firstLineChars="200"/>
        <w:rPr>
          <w:rFonts w:hint="eastAsia" w:ascii="仿宋" w:hAnsi="仿宋" w:eastAsia="仿宋"/>
          <w:b/>
          <w:bCs/>
          <w:sz w:val="28"/>
          <w:szCs w:val="28"/>
        </w:rPr>
      </w:pPr>
      <w:r>
        <w:rPr>
          <w:rFonts w:hint="eastAsia" w:ascii="仿宋" w:hAnsi="仿宋" w:eastAsia="仿宋"/>
          <w:sz w:val="28"/>
          <w:szCs w:val="28"/>
        </w:rPr>
        <w:t>《目录》的基本框架包括岗位名称、急需紧缺指数、年工资薪金、学历要求、学科门类、专业领域、知识技能要求等七个部分。</w:t>
      </w:r>
    </w:p>
    <w:p>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（一）岗位名称。</w:t>
      </w:r>
      <w:r>
        <w:rPr>
          <w:rFonts w:hint="eastAsia" w:ascii="仿宋" w:hAnsi="仿宋" w:eastAsia="仿宋"/>
          <w:bCs/>
          <w:sz w:val="28"/>
          <w:szCs w:val="28"/>
        </w:rPr>
        <w:t>指调查中企业填报的实际用人需求岗位名称，遵循企业通行的岗位划分标准归类而成。</w:t>
      </w:r>
    </w:p>
    <w:p>
      <w:pPr>
        <w:spacing w:line="520" w:lineRule="exact"/>
        <w:ind w:firstLine="562" w:firstLineChars="200"/>
        <w:rPr>
          <w:rFonts w:hint="eastAsia" w:ascii="仿宋" w:hAnsi="仿宋" w:eastAsia="仿宋"/>
          <w:bCs/>
          <w:sz w:val="28"/>
          <w:szCs w:val="28"/>
        </w:rPr>
      </w:pPr>
      <w:r>
        <w:rPr>
          <w:rFonts w:hint="eastAsia" w:ascii="仿宋" w:hAnsi="仿宋" w:eastAsia="仿宋"/>
          <w:b/>
          <w:bCs/>
          <w:sz w:val="28"/>
          <w:szCs w:val="28"/>
        </w:rPr>
        <w:t>（二）急需紧缺指数。</w:t>
      </w:r>
      <w:r>
        <w:rPr>
          <w:rFonts w:hint="eastAsia" w:ascii="仿宋" w:hAnsi="仿宋" w:eastAsia="仿宋"/>
          <w:bCs/>
          <w:sz w:val="28"/>
          <w:szCs w:val="28"/>
        </w:rPr>
        <w:t>从外部供需对比、学历要求、工作经验要求、知识技能要求、年工资薪金五个维度对岗位急需紧缺程度进行综合评分，将得分在</w:t>
      </w:r>
      <w:r>
        <w:rPr>
          <w:rFonts w:ascii="仿宋" w:hAnsi="仿宋" w:eastAsia="仿宋"/>
          <w:bCs/>
          <w:sz w:val="28"/>
          <w:szCs w:val="28"/>
        </w:rPr>
        <w:t>90分及以上、85</w:t>
      </w:r>
      <w:r>
        <w:rPr>
          <w:rFonts w:hint="eastAsia" w:ascii="仿宋" w:hAnsi="仿宋" w:eastAsia="仿宋"/>
          <w:bCs/>
          <w:sz w:val="28"/>
          <w:szCs w:val="28"/>
          <w:lang w:val="en-US" w:eastAsia="zh-CN"/>
        </w:rPr>
        <w:t>-</w:t>
      </w:r>
      <w:r>
        <w:rPr>
          <w:rFonts w:ascii="仿宋" w:hAnsi="仿宋" w:eastAsia="仿宋"/>
          <w:bCs/>
          <w:sz w:val="28"/>
          <w:szCs w:val="28"/>
        </w:rPr>
        <w:t>89分、80</w:t>
      </w:r>
      <w:r>
        <w:rPr>
          <w:rFonts w:hint="eastAsia" w:ascii="仿宋" w:hAnsi="仿宋" w:eastAsia="仿宋"/>
          <w:bCs/>
          <w:sz w:val="28"/>
          <w:szCs w:val="28"/>
          <w:lang w:val="en-US" w:eastAsia="zh-CN"/>
        </w:rPr>
        <w:t>-</w:t>
      </w:r>
      <w:r>
        <w:rPr>
          <w:rFonts w:ascii="仿宋" w:hAnsi="仿宋" w:eastAsia="仿宋"/>
          <w:bCs/>
          <w:sz w:val="28"/>
          <w:szCs w:val="28"/>
        </w:rPr>
        <w:t>84分、70</w:t>
      </w:r>
      <w:r>
        <w:rPr>
          <w:rFonts w:hint="eastAsia" w:ascii="仿宋" w:hAnsi="仿宋" w:eastAsia="仿宋"/>
          <w:bCs/>
          <w:sz w:val="28"/>
          <w:szCs w:val="28"/>
          <w:lang w:val="en-US" w:eastAsia="zh-CN"/>
        </w:rPr>
        <w:t>-</w:t>
      </w:r>
      <w:r>
        <w:rPr>
          <w:rFonts w:ascii="仿宋" w:hAnsi="仿宋" w:eastAsia="仿宋"/>
          <w:bCs/>
          <w:sz w:val="28"/>
          <w:szCs w:val="28"/>
        </w:rPr>
        <w:t>79分、60</w:t>
      </w:r>
      <w:r>
        <w:rPr>
          <w:rFonts w:hint="eastAsia" w:ascii="仿宋" w:hAnsi="仿宋" w:eastAsia="仿宋"/>
          <w:bCs/>
          <w:sz w:val="28"/>
          <w:szCs w:val="28"/>
          <w:lang w:val="en-US" w:eastAsia="zh-CN"/>
        </w:rPr>
        <w:t>-</w:t>
      </w:r>
      <w:r>
        <w:rPr>
          <w:rFonts w:ascii="仿宋" w:hAnsi="仿宋" w:eastAsia="仿宋"/>
          <w:bCs/>
          <w:sz w:val="28"/>
          <w:szCs w:val="28"/>
        </w:rPr>
        <w:t>69分的岗位分别赋予</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及</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w:t>
      </w:r>
      <w:r>
        <w:rPr>
          <w:rFonts w:hint="eastAsia" w:ascii="仿宋" w:hAnsi="仿宋" w:eastAsia="仿宋"/>
          <w:bCs/>
          <w:sz w:val="28"/>
          <w:szCs w:val="28"/>
          <w:lang w:eastAsia="zh-CN"/>
        </w:rPr>
        <w:t>”</w:t>
      </w:r>
      <w:r>
        <w:rPr>
          <w:rFonts w:ascii="仿宋" w:hAnsi="仿宋" w:eastAsia="仿宋"/>
          <w:bCs/>
          <w:sz w:val="28"/>
          <w:szCs w:val="28"/>
        </w:rPr>
        <w:t>数量越多，代表其急需紧缺程度越高。</w:t>
      </w:r>
    </w:p>
    <w:p>
      <w:pPr>
        <w:spacing w:line="520" w:lineRule="exact"/>
        <w:ind w:firstLine="562" w:firstLineChars="200"/>
        <w:rPr>
          <w:rFonts w:hint="eastAsia" w:ascii="仿宋" w:hAnsi="仿宋" w:eastAsia="仿宋"/>
          <w:bCs/>
          <w:sz w:val="28"/>
          <w:szCs w:val="28"/>
        </w:rPr>
      </w:pPr>
      <w:r>
        <w:rPr>
          <w:rFonts w:hint="eastAsia" w:ascii="仿宋" w:hAnsi="仿宋" w:eastAsia="仿宋"/>
          <w:b/>
          <w:bCs/>
          <w:sz w:val="28"/>
          <w:szCs w:val="28"/>
        </w:rPr>
        <w:t>（三）年工资薪金。</w:t>
      </w:r>
      <w:r>
        <w:rPr>
          <w:rFonts w:hint="eastAsia" w:ascii="仿宋" w:hAnsi="仿宋" w:eastAsia="仿宋"/>
          <w:bCs/>
          <w:sz w:val="28"/>
          <w:szCs w:val="28"/>
        </w:rPr>
        <w:t>指企业向相应岗位人才支付的最低年工资薪金总额（税前、不含五险一金）。</w:t>
      </w:r>
    </w:p>
    <w:p>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（四）学历要求。</w:t>
      </w:r>
      <w:r>
        <w:rPr>
          <w:rFonts w:hint="eastAsia" w:ascii="仿宋" w:hAnsi="仿宋" w:eastAsia="仿宋"/>
          <w:bCs/>
          <w:spacing w:val="-4"/>
          <w:sz w:val="28"/>
          <w:szCs w:val="28"/>
        </w:rPr>
        <w:t>指企业对相应岗位人才受教育程度的最低要求，分为博士研究生、硕士研究生、本科、中专/中技。</w:t>
      </w:r>
    </w:p>
    <w:p>
      <w:pPr>
        <w:spacing w:line="520" w:lineRule="exact"/>
        <w:ind w:firstLine="562" w:firstLineChars="200"/>
        <w:rPr>
          <w:rFonts w:hint="eastAsia" w:ascii="仿宋" w:hAnsi="仿宋" w:eastAsia="仿宋"/>
          <w:bCs/>
          <w:sz w:val="28"/>
          <w:szCs w:val="28"/>
        </w:rPr>
      </w:pPr>
      <w:r>
        <w:rPr>
          <w:rFonts w:hint="eastAsia" w:ascii="仿宋" w:hAnsi="仿宋" w:eastAsia="仿宋"/>
          <w:b/>
          <w:bCs/>
          <w:sz w:val="28"/>
          <w:szCs w:val="28"/>
        </w:rPr>
        <w:t>（五）学科门类和专业领域。</w:t>
      </w:r>
      <w:r>
        <w:rPr>
          <w:rFonts w:hint="eastAsia" w:ascii="仿宋" w:hAnsi="仿宋" w:eastAsia="仿宋"/>
          <w:bCs/>
          <w:sz w:val="28"/>
          <w:szCs w:val="28"/>
        </w:rPr>
        <w:t>是企业对相应岗位人才所学专业的要求，按照教育部颁布的相关标准进行整理。</w:t>
      </w:r>
    </w:p>
    <w:p>
      <w:pPr>
        <w:spacing w:line="520" w:lineRule="exact"/>
        <w:ind w:firstLine="562" w:firstLineChars="200"/>
        <w:rPr>
          <w:rFonts w:hint="eastAsia" w:ascii="仿宋" w:hAnsi="仿宋" w:eastAsia="仿宋"/>
          <w:bCs/>
          <w:sz w:val="28"/>
          <w:szCs w:val="28"/>
        </w:rPr>
      </w:pPr>
      <w:r>
        <w:rPr>
          <w:rFonts w:hint="eastAsia" w:ascii="仿宋" w:hAnsi="仿宋" w:eastAsia="仿宋"/>
          <w:b/>
          <w:bCs/>
          <w:sz w:val="28"/>
          <w:szCs w:val="28"/>
        </w:rPr>
        <w:t>（六）知识技能要求。</w:t>
      </w:r>
      <w:r>
        <w:rPr>
          <w:rFonts w:hint="eastAsia" w:ascii="仿宋" w:hAnsi="仿宋" w:eastAsia="仿宋"/>
          <w:bCs/>
          <w:sz w:val="28"/>
          <w:szCs w:val="28"/>
        </w:rPr>
        <w:t>指企业对相应岗位人才需具备综合能力的要求，包括专业知识、工作技能、资格证书等。</w:t>
      </w:r>
    </w:p>
    <w:p>
      <w:pPr>
        <w:spacing w:before="312" w:beforeLines="100" w:line="520" w:lineRule="exact"/>
        <w:rPr>
          <w:rFonts w:hint="eastAsia" w:ascii="黑体" w:hAnsi="黑体" w:eastAsia="黑体"/>
          <w:b/>
          <w:bCs/>
          <w:sz w:val="32"/>
          <w:szCs w:val="32"/>
        </w:rPr>
      </w:pPr>
      <w:r>
        <w:rPr>
          <w:rFonts w:hint="eastAsia" w:ascii="黑体" w:hAnsi="黑体" w:eastAsia="黑体"/>
          <w:b/>
          <w:bCs/>
          <w:sz w:val="32"/>
          <w:szCs w:val="32"/>
        </w:rPr>
        <w:t>六、岗位数据统计</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《目录》所收录</w:t>
      </w:r>
      <w:r>
        <w:rPr>
          <w:rFonts w:ascii="仿宋" w:hAnsi="仿宋" w:eastAsia="仿宋"/>
          <w:sz w:val="28"/>
          <w:szCs w:val="28"/>
        </w:rPr>
        <w:t>527</w:t>
      </w:r>
      <w:r>
        <w:rPr>
          <w:rFonts w:hint="eastAsia" w:ascii="仿宋" w:hAnsi="仿宋" w:eastAsia="仿宋"/>
          <w:sz w:val="28"/>
          <w:szCs w:val="28"/>
        </w:rPr>
        <w:t>个急需紧缺岗位在产业、急需紧缺指数、学历要求、职称与职业资格及</w:t>
      </w:r>
      <w:bookmarkStart w:id="16" w:name="_Hlk187236323"/>
      <w:r>
        <w:rPr>
          <w:rFonts w:hint="eastAsia" w:ascii="仿宋" w:hAnsi="仿宋" w:eastAsia="仿宋"/>
          <w:sz w:val="28"/>
          <w:szCs w:val="28"/>
        </w:rPr>
        <w:t>年工资薪金</w:t>
      </w:r>
      <w:bookmarkEnd w:id="16"/>
      <w:r>
        <w:rPr>
          <w:rFonts w:hint="eastAsia" w:ascii="仿宋" w:hAnsi="仿宋" w:eastAsia="仿宋"/>
          <w:sz w:val="28"/>
          <w:szCs w:val="28"/>
        </w:rPr>
        <w:t>上的分布情况，具体如下：</w:t>
      </w:r>
    </w:p>
    <w:p>
      <w:pPr>
        <w:spacing w:line="540" w:lineRule="exact"/>
        <w:ind w:firstLine="562" w:firstLineChars="200"/>
        <w:rPr>
          <w:rFonts w:ascii="仿宋" w:hAnsi="仿宋" w:eastAsia="仿宋"/>
          <w:sz w:val="28"/>
          <w:szCs w:val="28"/>
        </w:rPr>
      </w:pPr>
      <w:r>
        <w:rPr>
          <w:rFonts w:hint="eastAsia" w:ascii="仿宋" w:hAnsi="仿宋" w:eastAsia="仿宋"/>
          <w:b/>
          <w:bCs/>
          <w:sz w:val="28"/>
          <w:szCs w:val="28"/>
        </w:rPr>
        <w:t>（一）产业分布。</w:t>
      </w:r>
      <w:r>
        <w:rPr>
          <w:rFonts w:hint="eastAsia" w:ascii="仿宋" w:hAnsi="仿宋" w:eastAsia="仿宋"/>
          <w:sz w:val="28"/>
          <w:szCs w:val="28"/>
        </w:rPr>
        <w:t>各产业中，新一代信息技术、高端装备制造、新兴产业服务业三个产业需求岗位数量位列前三，分别为71个（占比</w:t>
      </w:r>
      <w:r>
        <w:rPr>
          <w:rFonts w:ascii="仿宋" w:hAnsi="仿宋" w:eastAsia="仿宋"/>
          <w:sz w:val="28"/>
          <w:szCs w:val="28"/>
        </w:rPr>
        <w:t>13.5%</w:t>
      </w:r>
      <w:r>
        <w:rPr>
          <w:rFonts w:hint="eastAsia" w:ascii="仿宋" w:hAnsi="仿宋" w:eastAsia="仿宋"/>
          <w:sz w:val="28"/>
          <w:szCs w:val="28"/>
        </w:rPr>
        <w:t>）、50个（占比</w:t>
      </w:r>
      <w:r>
        <w:rPr>
          <w:rFonts w:ascii="仿宋" w:hAnsi="仿宋" w:eastAsia="仿宋"/>
          <w:sz w:val="28"/>
          <w:szCs w:val="28"/>
        </w:rPr>
        <w:t>9.5%</w:t>
      </w:r>
      <w:r>
        <w:rPr>
          <w:rFonts w:hint="eastAsia" w:ascii="仿宋" w:hAnsi="仿宋" w:eastAsia="仿宋"/>
          <w:sz w:val="28"/>
          <w:szCs w:val="28"/>
        </w:rPr>
        <w:t>）、</w:t>
      </w:r>
      <w:r>
        <w:rPr>
          <w:rFonts w:ascii="仿宋" w:hAnsi="仿宋" w:eastAsia="仿宋"/>
          <w:sz w:val="28"/>
          <w:szCs w:val="28"/>
        </w:rPr>
        <w:t>46</w:t>
      </w:r>
      <w:r>
        <w:rPr>
          <w:rFonts w:hint="eastAsia" w:ascii="仿宋" w:hAnsi="仿宋" w:eastAsia="仿宋"/>
          <w:sz w:val="28"/>
          <w:szCs w:val="28"/>
        </w:rPr>
        <w:t>个（占比</w:t>
      </w:r>
      <w:r>
        <w:rPr>
          <w:rFonts w:ascii="仿宋" w:hAnsi="仿宋" w:eastAsia="仿宋"/>
          <w:sz w:val="28"/>
          <w:szCs w:val="28"/>
        </w:rPr>
        <w:tab/>
      </w:r>
      <w:r>
        <w:rPr>
          <w:rFonts w:ascii="仿宋" w:hAnsi="仿宋" w:eastAsia="仿宋"/>
          <w:sz w:val="28"/>
          <w:szCs w:val="28"/>
        </w:rPr>
        <w:t>8.7%</w:t>
      </w:r>
      <w:r>
        <w:rPr>
          <w:rFonts w:hint="eastAsia" w:ascii="仿宋" w:hAnsi="仿宋" w:eastAsia="仿宋"/>
          <w:sz w:val="28"/>
          <w:szCs w:val="28"/>
        </w:rPr>
        <w:t>）。其中，新一代信息技术、高端装备制造、汽车及零部件、生物医药、新材料、新能源、节能环保、数字创意、新兴产业服务业等</w:t>
      </w:r>
      <w:bookmarkStart w:id="17" w:name="_Hlk194142758"/>
      <w:r>
        <w:rPr>
          <w:rFonts w:hint="eastAsia" w:ascii="仿宋" w:hAnsi="仿宋" w:eastAsia="仿宋"/>
          <w:sz w:val="28"/>
          <w:szCs w:val="28"/>
        </w:rPr>
        <w:t>新兴产业</w:t>
      </w:r>
      <w:bookmarkEnd w:id="17"/>
      <w:r>
        <w:rPr>
          <w:rFonts w:hint="eastAsia" w:ascii="仿宋" w:hAnsi="仿宋" w:eastAsia="仿宋"/>
          <w:sz w:val="28"/>
          <w:szCs w:val="28"/>
        </w:rPr>
        <w:t>需求岗位数量合计</w:t>
      </w:r>
      <w:r>
        <w:rPr>
          <w:rFonts w:ascii="仿宋" w:hAnsi="仿宋" w:eastAsia="仿宋"/>
          <w:sz w:val="28"/>
          <w:szCs w:val="28"/>
        </w:rPr>
        <w:t>322</w:t>
      </w:r>
      <w:r>
        <w:rPr>
          <w:rFonts w:hint="eastAsia" w:ascii="仿宋" w:hAnsi="仿宋" w:eastAsia="仿宋"/>
          <w:sz w:val="28"/>
          <w:szCs w:val="28"/>
        </w:rPr>
        <w:t>个，氢能与新型储能、量子信息、类脑智能、未来网络、生命健康等未来产业需求岗位数量合计</w:t>
      </w:r>
      <w:r>
        <w:rPr>
          <w:rFonts w:ascii="仿宋" w:hAnsi="仿宋" w:eastAsia="仿宋"/>
          <w:sz w:val="28"/>
          <w:szCs w:val="28"/>
        </w:rPr>
        <w:t>102</w:t>
      </w:r>
      <w:r>
        <w:rPr>
          <w:rFonts w:hint="eastAsia" w:ascii="仿宋" w:hAnsi="仿宋" w:eastAsia="仿宋"/>
          <w:sz w:val="28"/>
          <w:szCs w:val="28"/>
        </w:rPr>
        <w:t>个。</w:t>
      </w:r>
    </w:p>
    <w:p>
      <w:pPr>
        <w:spacing w:line="540" w:lineRule="exact"/>
        <w:ind w:firstLine="420" w:firstLineChars="200"/>
        <w:rPr>
          <w:rFonts w:hint="eastAsia" w:ascii="仿宋" w:hAnsi="仿宋" w:eastAsia="仿宋"/>
          <w:sz w:val="28"/>
          <w:szCs w:val="28"/>
        </w:rPr>
      </w:pPr>
      <w:r>
        <w:commentReference w:id="2"/>
      </w:r>
    </w:p>
    <w:tbl>
      <w:tblPr>
        <w:tblStyle w:val="23"/>
        <w:tblW w:w="13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737"/>
        <w:gridCol w:w="794"/>
        <w:gridCol w:w="1871"/>
        <w:gridCol w:w="737"/>
        <w:gridCol w:w="794"/>
        <w:gridCol w:w="1871"/>
        <w:gridCol w:w="737"/>
        <w:gridCol w:w="794"/>
        <w:gridCol w:w="1984"/>
        <w:gridCol w:w="737"/>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r>
              <w:rPr>
                <w:rFonts w:hint="eastAsia" w:ascii="仿宋" w:hAnsi="仿宋" w:eastAsia="仿宋"/>
                <w:b/>
                <w:bCs/>
                <w:color w:val="000000"/>
                <w:sz w:val="22"/>
              </w:rPr>
              <w:t>产业名称</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岗位数量</w:t>
            </w:r>
          </w:p>
        </w:tc>
        <w:tc>
          <w:tcPr>
            <w:tcW w:w="794" w:type="dxa"/>
            <w:tcBorders>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占比</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产业名称</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岗位数量</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占比</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产业名称</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岗位数量</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占比</w:t>
            </w:r>
          </w:p>
        </w:tc>
        <w:tc>
          <w:tcPr>
            <w:tcW w:w="1984"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产业名称</w:t>
            </w:r>
          </w:p>
        </w:tc>
        <w:tc>
          <w:tcPr>
            <w:tcW w:w="737"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岗位数量</w:t>
            </w:r>
          </w:p>
        </w:tc>
        <w:tc>
          <w:tcPr>
            <w:tcW w:w="794"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b/>
                <w:bCs/>
                <w:color w:val="000000"/>
                <w:sz w:val="22"/>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bookmarkStart w:id="18" w:name="_Hlk187236798"/>
            <w:bookmarkStart w:id="19" w:name="_Hlk187236737"/>
            <w:r>
              <w:rPr>
                <w:rFonts w:hint="eastAsia" w:ascii="仿宋" w:hAnsi="仿宋" w:eastAsia="仿宋"/>
                <w:color w:val="000000"/>
                <w:sz w:val="22"/>
              </w:rPr>
              <w:t>新一代信息技术</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71</w:t>
            </w:r>
          </w:p>
        </w:tc>
        <w:tc>
          <w:tcPr>
            <w:tcW w:w="794" w:type="dxa"/>
            <w:tcBorders>
              <w:top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13.5%</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类脑智能</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28</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5.3%</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家居服装</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22</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4.2%</w:t>
            </w:r>
          </w:p>
        </w:tc>
        <w:tc>
          <w:tcPr>
            <w:tcW w:w="1984"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生命健康</w:t>
            </w:r>
          </w:p>
        </w:tc>
        <w:tc>
          <w:tcPr>
            <w:tcW w:w="737"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17</w:t>
            </w:r>
          </w:p>
        </w:tc>
        <w:tc>
          <w:tcPr>
            <w:tcW w:w="794"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3.2%</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r>
              <w:rPr>
                <w:rFonts w:hint="eastAsia" w:ascii="仿宋" w:hAnsi="仿宋" w:eastAsia="仿宋"/>
                <w:color w:val="000000"/>
                <w:sz w:val="22"/>
              </w:rPr>
              <w:t>高端装备制造</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50</w:t>
            </w:r>
          </w:p>
        </w:tc>
        <w:tc>
          <w:tcPr>
            <w:tcW w:w="794" w:type="dxa"/>
            <w:tcBorders>
              <w:top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9.5%</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汽车及零部件</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28</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5.3%</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现代农业</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 w:val="30"/>
                <w:szCs w:val="30"/>
              </w:rPr>
            </w:pPr>
            <w:r>
              <w:rPr>
                <w:rFonts w:hint="eastAsia" w:ascii="仿宋" w:hAnsi="仿宋" w:eastAsia="仿宋"/>
                <w:color w:val="000000"/>
                <w:sz w:val="22"/>
              </w:rPr>
              <w:t>22</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4.2%</w:t>
            </w:r>
          </w:p>
        </w:tc>
        <w:tc>
          <w:tcPr>
            <w:tcW w:w="1984"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量子信息</w:t>
            </w:r>
          </w:p>
        </w:tc>
        <w:tc>
          <w:tcPr>
            <w:tcW w:w="737"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13</w:t>
            </w:r>
          </w:p>
        </w:tc>
        <w:tc>
          <w:tcPr>
            <w:tcW w:w="794"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r>
              <w:rPr>
                <w:rFonts w:hint="eastAsia" w:ascii="仿宋" w:hAnsi="仿宋" w:eastAsia="仿宋"/>
                <w:color w:val="000000"/>
                <w:sz w:val="22"/>
              </w:rPr>
              <w:t>新兴产业服务业</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46</w:t>
            </w:r>
          </w:p>
        </w:tc>
        <w:tc>
          <w:tcPr>
            <w:tcW w:w="794" w:type="dxa"/>
            <w:tcBorders>
              <w:top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8.7%</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节能环保</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26</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4.9%</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新能源</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21</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4.0%</w:t>
            </w:r>
          </w:p>
        </w:tc>
        <w:tc>
          <w:tcPr>
            <w:tcW w:w="1984"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现代物流</w:t>
            </w:r>
          </w:p>
        </w:tc>
        <w:tc>
          <w:tcPr>
            <w:tcW w:w="737"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12</w:t>
            </w:r>
          </w:p>
        </w:tc>
        <w:tc>
          <w:tcPr>
            <w:tcW w:w="794"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2.3%</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r>
              <w:rPr>
                <w:rFonts w:hint="eastAsia" w:ascii="仿宋" w:hAnsi="仿宋" w:eastAsia="仿宋"/>
                <w:color w:val="000000"/>
                <w:sz w:val="22"/>
              </w:rPr>
              <w:t>新材料</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32</w:t>
            </w:r>
          </w:p>
        </w:tc>
        <w:tc>
          <w:tcPr>
            <w:tcW w:w="794" w:type="dxa"/>
            <w:tcBorders>
              <w:top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6.1%</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现代文旅</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26</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4.9%</w:t>
            </w:r>
          </w:p>
        </w:tc>
        <w:tc>
          <w:tcPr>
            <w:tcW w:w="1871"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氢能与新型储能</w:t>
            </w:r>
          </w:p>
        </w:tc>
        <w:tc>
          <w:tcPr>
            <w:tcW w:w="737" w:type="dxa"/>
            <w:tcBorders>
              <w:right w:val="sing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20</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3.8%</w:t>
            </w:r>
          </w:p>
        </w:tc>
        <w:tc>
          <w:tcPr>
            <w:tcW w:w="1984" w:type="dxa"/>
            <w:tcBorders>
              <w:left w:val="double" w:color="auto" w:sz="4" w:space="0"/>
            </w:tcBorders>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现代金融</w:t>
            </w:r>
          </w:p>
        </w:tc>
        <w:tc>
          <w:tcPr>
            <w:tcW w:w="737"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12</w:t>
            </w:r>
          </w:p>
        </w:tc>
        <w:tc>
          <w:tcPr>
            <w:tcW w:w="794" w:type="dxa"/>
            <w:shd w:val="clear" w:color="auto" w:fill="auto"/>
            <w:noWrap/>
            <w:vAlign w:val="center"/>
          </w:tcPr>
          <w:p>
            <w:pPr>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1" w:type="dxa"/>
            <w:shd w:val="clear" w:color="auto" w:fill="auto"/>
            <w:noWrap/>
            <w:vAlign w:val="center"/>
          </w:tcPr>
          <w:p>
            <w:pPr>
              <w:widowControl/>
              <w:spacing w:line="240" w:lineRule="exact"/>
              <w:jc w:val="center"/>
              <w:rPr>
                <w:rFonts w:hint="eastAsia" w:ascii="仿宋" w:hAnsi="仿宋" w:eastAsia="仿宋" w:cs="宋体"/>
                <w:b/>
                <w:color w:val="000000"/>
                <w:kern w:val="0"/>
                <w:szCs w:val="21"/>
              </w:rPr>
            </w:pPr>
            <w:r>
              <w:rPr>
                <w:rFonts w:hint="eastAsia" w:ascii="仿宋" w:hAnsi="仿宋" w:eastAsia="仿宋"/>
                <w:color w:val="000000"/>
                <w:sz w:val="22"/>
              </w:rPr>
              <w:t>生物医药</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30</w:t>
            </w:r>
          </w:p>
        </w:tc>
        <w:tc>
          <w:tcPr>
            <w:tcW w:w="794" w:type="dxa"/>
            <w:tcBorders>
              <w:top w:val="single" w:color="auto" w:sz="4" w:space="0"/>
              <w:righ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5.7%</w:t>
            </w:r>
          </w:p>
        </w:tc>
        <w:tc>
          <w:tcPr>
            <w:tcW w:w="1871" w:type="dxa"/>
            <w:tcBorders>
              <w:lef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未来网络</w:t>
            </w:r>
          </w:p>
        </w:tc>
        <w:tc>
          <w:tcPr>
            <w:tcW w:w="737" w:type="dxa"/>
            <w:tcBorders>
              <w:right w:val="sing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24</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4.6%</w:t>
            </w:r>
          </w:p>
        </w:tc>
        <w:tc>
          <w:tcPr>
            <w:tcW w:w="1871" w:type="dxa"/>
            <w:tcBorders>
              <w:lef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数字创意</w:t>
            </w:r>
          </w:p>
        </w:tc>
        <w:tc>
          <w:tcPr>
            <w:tcW w:w="737" w:type="dxa"/>
            <w:tcBorders>
              <w:right w:val="sing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18</w:t>
            </w:r>
          </w:p>
        </w:tc>
        <w:tc>
          <w:tcPr>
            <w:tcW w:w="794" w:type="dxa"/>
            <w:tcBorders>
              <w:top w:val="single" w:color="auto" w:sz="4" w:space="0"/>
              <w:left w:val="single" w:color="auto" w:sz="4" w:space="0"/>
              <w:bottom w:val="single" w:color="auto" w:sz="4" w:space="0"/>
              <w:righ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3.4%</w:t>
            </w:r>
          </w:p>
        </w:tc>
        <w:tc>
          <w:tcPr>
            <w:tcW w:w="1984" w:type="dxa"/>
            <w:tcBorders>
              <w:left w:val="double" w:color="auto" w:sz="4" w:space="0"/>
            </w:tcBorders>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现代食品</w:t>
            </w:r>
          </w:p>
        </w:tc>
        <w:tc>
          <w:tcPr>
            <w:tcW w:w="737"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9</w:t>
            </w:r>
          </w:p>
        </w:tc>
        <w:tc>
          <w:tcPr>
            <w:tcW w:w="794" w:type="dxa"/>
            <w:shd w:val="clear" w:color="auto" w:fill="auto"/>
            <w:noWrap/>
            <w:vAlign w:val="center"/>
          </w:tcPr>
          <w:p>
            <w:pPr>
              <w:widowControl/>
              <w:spacing w:line="240" w:lineRule="exact"/>
              <w:jc w:val="center"/>
              <w:rPr>
                <w:rFonts w:hint="eastAsia" w:ascii="仿宋" w:hAnsi="仿宋" w:eastAsia="仿宋" w:cs="宋体"/>
                <w:color w:val="000000"/>
                <w:kern w:val="0"/>
                <w:szCs w:val="21"/>
              </w:rPr>
            </w:pPr>
            <w:r>
              <w:rPr>
                <w:rFonts w:hint="eastAsia" w:ascii="仿宋" w:hAnsi="仿宋" w:eastAsia="仿宋"/>
                <w:color w:val="000000"/>
                <w:sz w:val="22"/>
              </w:rPr>
              <w:t>1.6%</w:t>
            </w:r>
          </w:p>
        </w:tc>
      </w:tr>
    </w:tbl>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（二）急需紧缺指数分布。</w:t>
      </w:r>
      <w:r>
        <w:rPr>
          <w:rFonts w:hint="eastAsia" w:ascii="仿宋" w:hAnsi="仿宋" w:eastAsia="仿宋"/>
          <w:sz w:val="28"/>
          <w:szCs w:val="28"/>
        </w:rPr>
        <w:t>《目录》中，</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w:t>
      </w:r>
      <w:r>
        <w:rPr>
          <w:rFonts w:ascii="仿宋" w:hAnsi="仿宋" w:eastAsia="仿宋"/>
          <w:sz w:val="28"/>
          <w:szCs w:val="28"/>
        </w:rPr>
        <w:t>55</w:t>
      </w:r>
      <w:r>
        <w:rPr>
          <w:rFonts w:hint="eastAsia" w:ascii="仿宋" w:hAnsi="仿宋" w:eastAsia="仿宋"/>
          <w:sz w:val="28"/>
          <w:szCs w:val="28"/>
        </w:rPr>
        <w:t>个（占比</w:t>
      </w:r>
      <w:r>
        <w:rPr>
          <w:rFonts w:ascii="仿宋" w:hAnsi="仿宋" w:eastAsia="仿宋"/>
          <w:sz w:val="28"/>
          <w:szCs w:val="28"/>
        </w:rPr>
        <w:t>10.4%</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w:t>
      </w:r>
      <w:r>
        <w:rPr>
          <w:rFonts w:ascii="仿宋" w:hAnsi="仿宋" w:eastAsia="仿宋"/>
          <w:sz w:val="28"/>
          <w:szCs w:val="28"/>
        </w:rPr>
        <w:t>74</w:t>
      </w:r>
      <w:r>
        <w:rPr>
          <w:rFonts w:hint="eastAsia" w:ascii="仿宋" w:hAnsi="仿宋" w:eastAsia="仿宋"/>
          <w:sz w:val="28"/>
          <w:szCs w:val="28"/>
        </w:rPr>
        <w:t>个（占比</w:t>
      </w:r>
      <w:r>
        <w:rPr>
          <w:rFonts w:ascii="仿宋" w:hAnsi="仿宋" w:eastAsia="仿宋"/>
          <w:sz w:val="28"/>
          <w:szCs w:val="28"/>
        </w:rPr>
        <w:t>14.1%</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w:t>
      </w:r>
      <w:r>
        <w:rPr>
          <w:rFonts w:ascii="仿宋" w:hAnsi="仿宋" w:eastAsia="仿宋"/>
          <w:sz w:val="28"/>
          <w:szCs w:val="28"/>
        </w:rPr>
        <w:t>169</w:t>
      </w:r>
      <w:r>
        <w:rPr>
          <w:rFonts w:hint="eastAsia" w:ascii="仿宋" w:hAnsi="仿宋" w:eastAsia="仿宋"/>
          <w:sz w:val="28"/>
          <w:szCs w:val="28"/>
        </w:rPr>
        <w:t>个（占比</w:t>
      </w:r>
      <w:r>
        <w:rPr>
          <w:rFonts w:ascii="仿宋" w:hAnsi="仿宋" w:eastAsia="仿宋"/>
          <w:sz w:val="28"/>
          <w:szCs w:val="28"/>
        </w:rPr>
        <w:t>32.1%</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w:t>
      </w:r>
      <w:r>
        <w:rPr>
          <w:rFonts w:ascii="仿宋" w:hAnsi="仿宋" w:eastAsia="仿宋"/>
          <w:sz w:val="28"/>
          <w:szCs w:val="28"/>
        </w:rPr>
        <w:t>165</w:t>
      </w:r>
      <w:r>
        <w:rPr>
          <w:rFonts w:hint="eastAsia" w:ascii="仿宋" w:hAnsi="仿宋" w:eastAsia="仿宋"/>
          <w:sz w:val="28"/>
          <w:szCs w:val="28"/>
        </w:rPr>
        <w:t>个（占比</w:t>
      </w:r>
      <w:r>
        <w:rPr>
          <w:rFonts w:ascii="仿宋" w:hAnsi="仿宋" w:eastAsia="仿宋"/>
          <w:sz w:val="28"/>
          <w:szCs w:val="28"/>
        </w:rPr>
        <w:t>31.3%</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w:t>
      </w:r>
      <w:r>
        <w:rPr>
          <w:rFonts w:ascii="仿宋" w:hAnsi="仿宋" w:eastAsia="仿宋"/>
          <w:sz w:val="28"/>
          <w:szCs w:val="28"/>
        </w:rPr>
        <w:t>64</w:t>
      </w:r>
      <w:r>
        <w:rPr>
          <w:rFonts w:hint="eastAsia" w:ascii="仿宋" w:hAnsi="仿宋" w:eastAsia="仿宋"/>
          <w:sz w:val="28"/>
          <w:szCs w:val="28"/>
        </w:rPr>
        <w:t>个（占比</w:t>
      </w:r>
      <w:r>
        <w:rPr>
          <w:rFonts w:ascii="仿宋" w:hAnsi="仿宋" w:eastAsia="仿宋"/>
          <w:sz w:val="28"/>
          <w:szCs w:val="28"/>
        </w:rPr>
        <w:t>12.1%</w:t>
      </w:r>
      <w:r>
        <w:rPr>
          <w:rFonts w:hint="eastAsia" w:ascii="仿宋" w:hAnsi="仿宋" w:eastAsia="仿宋"/>
          <w:sz w:val="28"/>
          <w:szCs w:val="28"/>
        </w:rPr>
        <w:t>）。各产业中，</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岗位数量位居前三的分别为</w:t>
      </w:r>
      <w:bookmarkStart w:id="20" w:name="_Hlk187237228"/>
      <w:r>
        <w:rPr>
          <w:rFonts w:hint="eastAsia" w:ascii="仿宋" w:hAnsi="仿宋" w:eastAsia="仿宋"/>
          <w:sz w:val="28"/>
          <w:szCs w:val="28"/>
        </w:rPr>
        <w:t>新兴产业服务业</w:t>
      </w:r>
      <w:bookmarkEnd w:id="20"/>
      <w:r>
        <w:rPr>
          <w:rFonts w:hint="eastAsia" w:ascii="仿宋" w:hAnsi="仿宋" w:eastAsia="仿宋"/>
          <w:sz w:val="28"/>
          <w:szCs w:val="28"/>
        </w:rPr>
        <w:t>（</w:t>
      </w:r>
      <w:r>
        <w:rPr>
          <w:rFonts w:ascii="仿宋" w:hAnsi="仿宋" w:eastAsia="仿宋"/>
          <w:sz w:val="28"/>
          <w:szCs w:val="28"/>
        </w:rPr>
        <w:t>10</w:t>
      </w:r>
      <w:r>
        <w:rPr>
          <w:rFonts w:hint="eastAsia" w:ascii="仿宋" w:hAnsi="仿宋" w:eastAsia="仿宋"/>
          <w:sz w:val="28"/>
          <w:szCs w:val="28"/>
        </w:rPr>
        <w:t>个）、生物医药</w:t>
      </w:r>
      <w:r>
        <w:rPr>
          <w:rFonts w:hint="eastAsia" w:ascii="仿宋" w:hAnsi="仿宋" w:eastAsia="仿宋"/>
          <w:sz w:val="28"/>
          <w:szCs w:val="28"/>
        </w:rPr>
        <w:tab/>
      </w:r>
      <w:r>
        <w:rPr>
          <w:rFonts w:hint="eastAsia" w:ascii="仿宋" w:hAnsi="仿宋" w:eastAsia="仿宋"/>
          <w:sz w:val="28"/>
          <w:szCs w:val="28"/>
        </w:rPr>
        <w:t>（7个）、类脑智能和量子信息（均为</w:t>
      </w:r>
      <w:r>
        <w:rPr>
          <w:rFonts w:ascii="仿宋" w:hAnsi="仿宋" w:eastAsia="仿宋"/>
          <w:sz w:val="28"/>
          <w:szCs w:val="28"/>
        </w:rPr>
        <w:t>6</w:t>
      </w:r>
      <w:r>
        <w:rPr>
          <w:rFonts w:hint="eastAsia" w:ascii="仿宋" w:hAnsi="仿宋" w:eastAsia="仿宋"/>
          <w:sz w:val="28"/>
          <w:szCs w:val="28"/>
        </w:rPr>
        <w:t>个）。</w:t>
      </w:r>
    </w:p>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（三）学历要求分布。</w:t>
      </w:r>
      <w:r>
        <w:rPr>
          <w:rFonts w:hint="eastAsia" w:ascii="仿宋" w:hAnsi="仿宋" w:eastAsia="仿宋"/>
          <w:sz w:val="28"/>
          <w:szCs w:val="28"/>
        </w:rPr>
        <w:t>《目录》中，要求博士研究生或硕士研究生学历的岗位合计16</w:t>
      </w:r>
      <w:r>
        <w:rPr>
          <w:rFonts w:ascii="仿宋" w:hAnsi="仿宋" w:eastAsia="仿宋"/>
          <w:sz w:val="28"/>
          <w:szCs w:val="28"/>
        </w:rPr>
        <w:t>5</w:t>
      </w:r>
      <w:r>
        <w:rPr>
          <w:rFonts w:hint="eastAsia" w:ascii="仿宋" w:hAnsi="仿宋" w:eastAsia="仿宋"/>
          <w:sz w:val="28"/>
          <w:szCs w:val="28"/>
        </w:rPr>
        <w:t>个，占比31.3</w:t>
      </w:r>
      <w:r>
        <w:rPr>
          <w:rFonts w:ascii="仿宋" w:hAnsi="仿宋" w:eastAsia="仿宋"/>
          <w:sz w:val="28"/>
          <w:szCs w:val="28"/>
        </w:rPr>
        <w:t>%</w:t>
      </w:r>
      <w:r>
        <w:rPr>
          <w:rFonts w:hint="eastAsia" w:ascii="仿宋" w:hAnsi="仿宋" w:eastAsia="仿宋"/>
          <w:sz w:val="28"/>
          <w:szCs w:val="28"/>
        </w:rPr>
        <w:t>；要求本科及以上学历的岗位</w:t>
      </w:r>
      <w:r>
        <w:rPr>
          <w:rFonts w:ascii="仿宋" w:hAnsi="仿宋" w:eastAsia="仿宋"/>
          <w:sz w:val="28"/>
          <w:szCs w:val="28"/>
        </w:rPr>
        <w:t>329</w:t>
      </w:r>
      <w:r>
        <w:rPr>
          <w:rFonts w:hint="eastAsia" w:ascii="仿宋" w:hAnsi="仿宋" w:eastAsia="仿宋"/>
          <w:sz w:val="28"/>
          <w:szCs w:val="28"/>
        </w:rPr>
        <w:t>个，占比</w:t>
      </w:r>
      <w:r>
        <w:rPr>
          <w:rFonts w:ascii="仿宋" w:hAnsi="仿宋" w:eastAsia="仿宋"/>
          <w:sz w:val="28"/>
          <w:szCs w:val="28"/>
        </w:rPr>
        <w:t>62.4%</w:t>
      </w:r>
      <w:r>
        <w:rPr>
          <w:rFonts w:hint="eastAsia" w:ascii="仿宋" w:hAnsi="仿宋" w:eastAsia="仿宋"/>
          <w:sz w:val="28"/>
          <w:szCs w:val="28"/>
        </w:rPr>
        <w:t>；要求中专及以上学历的岗位</w:t>
      </w:r>
      <w:r>
        <w:rPr>
          <w:rFonts w:ascii="仿宋" w:hAnsi="仿宋" w:eastAsia="仿宋"/>
          <w:sz w:val="28"/>
          <w:szCs w:val="28"/>
        </w:rPr>
        <w:t>33</w:t>
      </w:r>
      <w:r>
        <w:rPr>
          <w:rFonts w:hint="eastAsia" w:ascii="仿宋" w:hAnsi="仿宋" w:eastAsia="仿宋"/>
          <w:sz w:val="28"/>
          <w:szCs w:val="28"/>
        </w:rPr>
        <w:t>个，占比</w:t>
      </w:r>
      <w:r>
        <w:rPr>
          <w:rFonts w:ascii="仿宋" w:hAnsi="仿宋" w:eastAsia="仿宋"/>
          <w:sz w:val="28"/>
          <w:szCs w:val="28"/>
        </w:rPr>
        <w:t>6.3%</w:t>
      </w:r>
      <w:r>
        <w:rPr>
          <w:rFonts w:hint="eastAsia" w:ascii="仿宋" w:hAnsi="仿宋" w:eastAsia="仿宋"/>
          <w:sz w:val="28"/>
          <w:szCs w:val="28"/>
        </w:rPr>
        <w:t>。其中，新兴产业服务业、生物医药、新材料产业研究生学历岗位数量位列前三，分别为</w:t>
      </w:r>
      <w:r>
        <w:rPr>
          <w:rFonts w:ascii="仿宋" w:hAnsi="仿宋" w:eastAsia="仿宋"/>
          <w:sz w:val="28"/>
          <w:szCs w:val="28"/>
        </w:rPr>
        <w:t>28</w:t>
      </w:r>
      <w:r>
        <w:rPr>
          <w:rFonts w:hint="eastAsia" w:ascii="仿宋" w:hAnsi="仿宋" w:eastAsia="仿宋"/>
          <w:sz w:val="28"/>
          <w:szCs w:val="28"/>
        </w:rPr>
        <w:t>个、</w:t>
      </w:r>
      <w:r>
        <w:rPr>
          <w:rFonts w:ascii="仿宋" w:hAnsi="仿宋" w:eastAsia="仿宋"/>
          <w:sz w:val="28"/>
          <w:szCs w:val="28"/>
        </w:rPr>
        <w:t>21</w:t>
      </w:r>
      <w:r>
        <w:rPr>
          <w:rFonts w:hint="eastAsia" w:ascii="仿宋" w:hAnsi="仿宋" w:eastAsia="仿宋"/>
          <w:sz w:val="28"/>
          <w:szCs w:val="28"/>
        </w:rPr>
        <w:t>个、</w:t>
      </w:r>
      <w:r>
        <w:rPr>
          <w:rFonts w:ascii="仿宋" w:hAnsi="仿宋" w:eastAsia="仿宋"/>
          <w:sz w:val="28"/>
          <w:szCs w:val="28"/>
        </w:rPr>
        <w:t>18</w:t>
      </w:r>
      <w:r>
        <w:rPr>
          <w:rFonts w:hint="eastAsia" w:ascii="仿宋" w:hAnsi="仿宋" w:eastAsia="仿宋"/>
          <w:sz w:val="28"/>
          <w:szCs w:val="28"/>
        </w:rPr>
        <w:t>个；本科学历岗位方面，新一代信息技术产业位居第一（</w:t>
      </w:r>
      <w:r>
        <w:rPr>
          <w:rFonts w:ascii="仿宋" w:hAnsi="仿宋" w:eastAsia="仿宋"/>
          <w:sz w:val="28"/>
          <w:szCs w:val="28"/>
        </w:rPr>
        <w:t>60</w:t>
      </w:r>
      <w:r>
        <w:rPr>
          <w:rFonts w:hint="eastAsia" w:ascii="仿宋" w:hAnsi="仿宋" w:eastAsia="仿宋"/>
          <w:sz w:val="28"/>
          <w:szCs w:val="28"/>
        </w:rPr>
        <w:t>个），其次是高端装备制造产业（</w:t>
      </w:r>
      <w:r>
        <w:rPr>
          <w:rFonts w:ascii="仿宋" w:hAnsi="仿宋" w:eastAsia="仿宋"/>
          <w:sz w:val="28"/>
          <w:szCs w:val="28"/>
        </w:rPr>
        <w:t>33</w:t>
      </w:r>
      <w:r>
        <w:rPr>
          <w:rFonts w:hint="eastAsia" w:ascii="仿宋" w:hAnsi="仿宋" w:eastAsia="仿宋"/>
          <w:sz w:val="28"/>
          <w:szCs w:val="28"/>
        </w:rPr>
        <w:t>个），家居服装、节能环保、汽车及零部件、未来网络并列第三（均为</w:t>
      </w:r>
      <w:r>
        <w:rPr>
          <w:rFonts w:ascii="仿宋" w:hAnsi="仿宋" w:eastAsia="仿宋"/>
          <w:sz w:val="28"/>
          <w:szCs w:val="28"/>
        </w:rPr>
        <w:t>21</w:t>
      </w:r>
      <w:r>
        <w:rPr>
          <w:rFonts w:hint="eastAsia" w:ascii="仿宋" w:hAnsi="仿宋" w:eastAsia="仿宋"/>
          <w:sz w:val="28"/>
          <w:szCs w:val="28"/>
        </w:rPr>
        <w:t>个）。</w:t>
      </w:r>
    </w:p>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（四）职称与职业资格分布。</w:t>
      </w:r>
      <w:r>
        <w:rPr>
          <w:rFonts w:hint="eastAsia" w:ascii="仿宋" w:hAnsi="仿宋" w:eastAsia="仿宋"/>
          <w:sz w:val="28"/>
          <w:szCs w:val="28"/>
        </w:rPr>
        <w:t>《目录》中，有38个岗位具有相应副高级及以上职称可不限定专业，各产业中，新兴产业服务业、生物医药、</w:t>
      </w:r>
      <w:r>
        <w:rPr>
          <w:rFonts w:hint="eastAsia" w:ascii="仿宋" w:hAnsi="仿宋" w:eastAsia="仿宋"/>
          <w:sz w:val="28"/>
          <w:szCs w:val="28"/>
          <w:lang w:val="en-US" w:eastAsia="zh-CN"/>
        </w:rPr>
        <w:t>现代</w:t>
      </w:r>
      <w:r>
        <w:rPr>
          <w:rFonts w:hint="eastAsia" w:ascii="仿宋" w:hAnsi="仿宋" w:eastAsia="仿宋"/>
          <w:sz w:val="28"/>
          <w:szCs w:val="28"/>
        </w:rPr>
        <w:t>农业该类岗位数量位居前三，分别为</w:t>
      </w:r>
      <w:r>
        <w:rPr>
          <w:rFonts w:ascii="仿宋" w:hAnsi="仿宋" w:eastAsia="仿宋"/>
          <w:sz w:val="28"/>
          <w:szCs w:val="28"/>
        </w:rPr>
        <w:t>11</w:t>
      </w:r>
      <w:r>
        <w:rPr>
          <w:rFonts w:hint="eastAsia" w:ascii="仿宋" w:hAnsi="仿宋" w:eastAsia="仿宋"/>
          <w:sz w:val="28"/>
          <w:szCs w:val="28"/>
        </w:rPr>
        <w:t>个、</w:t>
      </w:r>
      <w:r>
        <w:rPr>
          <w:rFonts w:ascii="仿宋" w:hAnsi="仿宋" w:eastAsia="仿宋"/>
          <w:sz w:val="28"/>
          <w:szCs w:val="28"/>
        </w:rPr>
        <w:t>7</w:t>
      </w:r>
      <w:r>
        <w:rPr>
          <w:rFonts w:hint="eastAsia" w:ascii="仿宋" w:hAnsi="仿宋" w:eastAsia="仿宋"/>
          <w:sz w:val="28"/>
          <w:szCs w:val="28"/>
        </w:rPr>
        <w:t>个、</w:t>
      </w:r>
      <w:r>
        <w:rPr>
          <w:rFonts w:ascii="仿宋" w:hAnsi="仿宋" w:eastAsia="仿宋"/>
          <w:sz w:val="28"/>
          <w:szCs w:val="28"/>
        </w:rPr>
        <w:t>5</w:t>
      </w:r>
      <w:r>
        <w:rPr>
          <w:rFonts w:hint="eastAsia" w:ascii="仿宋" w:hAnsi="仿宋" w:eastAsia="仿宋"/>
          <w:sz w:val="28"/>
          <w:szCs w:val="28"/>
        </w:rPr>
        <w:t>个；有</w:t>
      </w:r>
      <w:r>
        <w:rPr>
          <w:rFonts w:ascii="仿宋" w:hAnsi="仿宋" w:eastAsia="仿宋"/>
          <w:sz w:val="28"/>
          <w:szCs w:val="28"/>
        </w:rPr>
        <w:t>39</w:t>
      </w:r>
      <w:r>
        <w:rPr>
          <w:rFonts w:hint="eastAsia" w:ascii="仿宋" w:hAnsi="仿宋" w:eastAsia="仿宋"/>
          <w:sz w:val="28"/>
          <w:szCs w:val="28"/>
        </w:rPr>
        <w:t>个岗位具有相应技师及以上职业资格可不限定学历，各产业中，高端装备制造、现代文旅、汽车及零部件该类岗位数量位居前三，分别为</w:t>
      </w:r>
      <w:r>
        <w:rPr>
          <w:rFonts w:ascii="仿宋" w:hAnsi="仿宋" w:eastAsia="仿宋"/>
          <w:sz w:val="28"/>
          <w:szCs w:val="28"/>
        </w:rPr>
        <w:t>10</w:t>
      </w:r>
      <w:r>
        <w:rPr>
          <w:rFonts w:hint="eastAsia" w:ascii="仿宋" w:hAnsi="仿宋" w:eastAsia="仿宋"/>
          <w:sz w:val="28"/>
          <w:szCs w:val="28"/>
        </w:rPr>
        <w:t>个、</w:t>
      </w:r>
      <w:r>
        <w:rPr>
          <w:rFonts w:ascii="仿宋" w:hAnsi="仿宋" w:eastAsia="仿宋"/>
          <w:sz w:val="28"/>
          <w:szCs w:val="28"/>
        </w:rPr>
        <w:t>6</w:t>
      </w:r>
      <w:r>
        <w:rPr>
          <w:rFonts w:hint="eastAsia" w:ascii="仿宋" w:hAnsi="仿宋" w:eastAsia="仿宋"/>
          <w:sz w:val="28"/>
          <w:szCs w:val="28"/>
        </w:rPr>
        <w:t>个、</w:t>
      </w:r>
      <w:r>
        <w:rPr>
          <w:rFonts w:ascii="仿宋" w:hAnsi="仿宋" w:eastAsia="仿宋"/>
          <w:sz w:val="28"/>
          <w:szCs w:val="28"/>
        </w:rPr>
        <w:t>5</w:t>
      </w:r>
      <w:r>
        <w:rPr>
          <w:rFonts w:hint="eastAsia" w:ascii="仿宋" w:hAnsi="仿宋" w:eastAsia="仿宋"/>
          <w:sz w:val="28"/>
          <w:szCs w:val="28"/>
        </w:rPr>
        <w:t>个。</w:t>
      </w:r>
    </w:p>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（五）年工资薪金分布。</w:t>
      </w:r>
      <w:r>
        <w:rPr>
          <w:rFonts w:hint="eastAsia" w:ascii="仿宋" w:hAnsi="仿宋" w:eastAsia="仿宋"/>
          <w:sz w:val="28"/>
          <w:szCs w:val="28"/>
        </w:rPr>
        <w:t>《目录》中，年工资薪金25万元及以上的岗位</w:t>
      </w:r>
      <w:r>
        <w:rPr>
          <w:rFonts w:ascii="仿宋" w:hAnsi="仿宋" w:eastAsia="仿宋"/>
          <w:sz w:val="28"/>
          <w:szCs w:val="28"/>
        </w:rPr>
        <w:t>38</w:t>
      </w:r>
      <w:r>
        <w:rPr>
          <w:rFonts w:hint="eastAsia" w:ascii="仿宋" w:hAnsi="仿宋" w:eastAsia="仿宋"/>
          <w:sz w:val="28"/>
          <w:szCs w:val="28"/>
        </w:rPr>
        <w:t>个（占比</w:t>
      </w:r>
      <w:r>
        <w:rPr>
          <w:rFonts w:ascii="仿宋" w:hAnsi="仿宋" w:eastAsia="仿宋"/>
          <w:sz w:val="28"/>
          <w:szCs w:val="28"/>
        </w:rPr>
        <w:t>7.2%</w:t>
      </w:r>
      <w:r>
        <w:rPr>
          <w:rFonts w:hint="eastAsia" w:ascii="仿宋" w:hAnsi="仿宋" w:eastAsia="仿宋"/>
          <w:sz w:val="28"/>
          <w:szCs w:val="28"/>
        </w:rPr>
        <w:t>）、年工资薪金20万元及以上的岗位</w:t>
      </w:r>
      <w:r>
        <w:rPr>
          <w:rFonts w:ascii="仿宋" w:hAnsi="仿宋" w:eastAsia="仿宋"/>
          <w:sz w:val="28"/>
          <w:szCs w:val="28"/>
        </w:rPr>
        <w:t>72</w:t>
      </w:r>
      <w:r>
        <w:rPr>
          <w:rFonts w:hint="eastAsia" w:ascii="仿宋" w:hAnsi="仿宋" w:eastAsia="仿宋"/>
          <w:sz w:val="28"/>
          <w:szCs w:val="28"/>
        </w:rPr>
        <w:t>个（占比</w:t>
      </w:r>
      <w:r>
        <w:rPr>
          <w:rFonts w:ascii="仿宋" w:hAnsi="仿宋" w:eastAsia="仿宋"/>
          <w:sz w:val="28"/>
          <w:szCs w:val="28"/>
        </w:rPr>
        <w:t>13.7%</w:t>
      </w:r>
      <w:r>
        <w:rPr>
          <w:rFonts w:hint="eastAsia" w:ascii="仿宋" w:hAnsi="仿宋" w:eastAsia="仿宋"/>
          <w:sz w:val="28"/>
          <w:szCs w:val="28"/>
        </w:rPr>
        <w:t>）、年工资薪金15万元及以上的岗位</w:t>
      </w:r>
      <w:r>
        <w:rPr>
          <w:rFonts w:ascii="仿宋" w:hAnsi="仿宋" w:eastAsia="仿宋"/>
          <w:sz w:val="28"/>
          <w:szCs w:val="28"/>
        </w:rPr>
        <w:t>223</w:t>
      </w:r>
      <w:r>
        <w:rPr>
          <w:rFonts w:hint="eastAsia" w:ascii="仿宋" w:hAnsi="仿宋" w:eastAsia="仿宋"/>
          <w:sz w:val="28"/>
          <w:szCs w:val="28"/>
        </w:rPr>
        <w:t>个（占比</w:t>
      </w:r>
      <w:r>
        <w:rPr>
          <w:rFonts w:ascii="仿宋" w:hAnsi="仿宋" w:eastAsia="仿宋"/>
          <w:sz w:val="28"/>
          <w:szCs w:val="28"/>
        </w:rPr>
        <w:t>42.3%</w:t>
      </w:r>
      <w:r>
        <w:rPr>
          <w:rFonts w:hint="eastAsia" w:ascii="仿宋" w:hAnsi="仿宋" w:eastAsia="仿宋"/>
          <w:sz w:val="28"/>
          <w:szCs w:val="28"/>
        </w:rPr>
        <w:t>）、年工资薪金10万元及以上的岗位</w:t>
      </w:r>
      <w:r>
        <w:rPr>
          <w:rFonts w:ascii="仿宋" w:hAnsi="仿宋" w:eastAsia="仿宋"/>
          <w:sz w:val="28"/>
          <w:szCs w:val="28"/>
        </w:rPr>
        <w:t>163</w:t>
      </w:r>
      <w:r>
        <w:rPr>
          <w:rFonts w:hint="eastAsia" w:ascii="仿宋" w:hAnsi="仿宋" w:eastAsia="仿宋"/>
          <w:sz w:val="28"/>
          <w:szCs w:val="28"/>
        </w:rPr>
        <w:t>个（占比</w:t>
      </w:r>
      <w:r>
        <w:rPr>
          <w:rFonts w:ascii="仿宋" w:hAnsi="仿宋" w:eastAsia="仿宋"/>
          <w:sz w:val="28"/>
          <w:szCs w:val="28"/>
        </w:rPr>
        <w:t>30.9%</w:t>
      </w:r>
      <w:r>
        <w:rPr>
          <w:rFonts w:hint="eastAsia" w:ascii="仿宋" w:hAnsi="仿宋" w:eastAsia="仿宋"/>
          <w:sz w:val="28"/>
          <w:szCs w:val="28"/>
        </w:rPr>
        <w:t>）、年工资薪金6万元及以上的岗位</w:t>
      </w:r>
      <w:r>
        <w:rPr>
          <w:rFonts w:ascii="仿宋" w:hAnsi="仿宋" w:eastAsia="仿宋"/>
          <w:sz w:val="28"/>
          <w:szCs w:val="28"/>
        </w:rPr>
        <w:t>31</w:t>
      </w:r>
      <w:r>
        <w:rPr>
          <w:rFonts w:hint="eastAsia" w:ascii="仿宋" w:hAnsi="仿宋" w:eastAsia="仿宋"/>
          <w:sz w:val="28"/>
          <w:szCs w:val="28"/>
        </w:rPr>
        <w:t>个（占比</w:t>
      </w:r>
      <w:r>
        <w:rPr>
          <w:rFonts w:ascii="仿宋" w:hAnsi="仿宋" w:eastAsia="仿宋"/>
          <w:sz w:val="28"/>
          <w:szCs w:val="28"/>
        </w:rPr>
        <w:t>5.9%</w:t>
      </w:r>
      <w:r>
        <w:rPr>
          <w:rFonts w:hint="eastAsia" w:ascii="仿宋" w:hAnsi="仿宋" w:eastAsia="仿宋"/>
          <w:sz w:val="28"/>
          <w:szCs w:val="28"/>
        </w:rPr>
        <w:t>）。</w:t>
      </w:r>
    </w:p>
    <w:p>
      <w:pPr>
        <w:spacing w:line="540" w:lineRule="exact"/>
        <w:ind w:firstLine="642" w:firstLineChars="200"/>
        <w:rPr>
          <w:rFonts w:hint="eastAsia" w:ascii="黑体" w:hAnsi="黑体" w:eastAsia="黑体"/>
          <w:b/>
          <w:bCs/>
          <w:sz w:val="32"/>
          <w:szCs w:val="32"/>
        </w:rPr>
      </w:pPr>
      <w:r>
        <w:rPr>
          <w:rFonts w:hint="eastAsia" w:ascii="黑体" w:hAnsi="黑体" w:eastAsia="黑体"/>
          <w:b/>
          <w:bCs/>
          <w:sz w:val="32"/>
          <w:szCs w:val="32"/>
        </w:rPr>
        <w:t>七、急需紧缺专业统计</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目录》涉及专业领域（依据教育部和国务院学位办发布的《中等职业学校专业目录》《普通高等学校本科专业目录》《研究生教育学科专业目录》）共计114个，114个专业领域在527个急需紧缺岗位中总共出现1120次。不同产业、学历层次及急需紧缺指数对专业领域的需求次数分布情况，具体如下。</w:t>
      </w:r>
    </w:p>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（一）产业分布。</w:t>
      </w:r>
      <w:r>
        <w:rPr>
          <w:rFonts w:hint="eastAsia" w:ascii="仿宋" w:hAnsi="仿宋" w:eastAsia="仿宋"/>
          <w:sz w:val="28"/>
          <w:szCs w:val="28"/>
        </w:rPr>
        <w:t>新兴产业需求专业领域73个，需求次数694次，其中，计算机类、机械类、电子信息类专业领域需求次数位居前三（依次为80次、68次、48次）。未来产业需求专业领域37个，需求次数240次，其中，计算机类、电子信息类、计算机科学与技术专业领域需求次数位居前三（依次为41次、28次、23次）。其</w:t>
      </w:r>
      <w:r>
        <w:rPr>
          <w:rFonts w:hint="eastAsia" w:ascii="仿宋" w:hAnsi="仿宋" w:eastAsia="仿宋"/>
          <w:sz w:val="28"/>
          <w:szCs w:val="28"/>
          <w:lang w:val="en-US" w:eastAsia="zh-CN"/>
        </w:rPr>
        <w:t>他</w:t>
      </w:r>
      <w:r>
        <w:rPr>
          <w:rFonts w:hint="eastAsia" w:ascii="仿宋" w:hAnsi="仿宋" w:eastAsia="仿宋"/>
          <w:sz w:val="28"/>
          <w:szCs w:val="28"/>
        </w:rPr>
        <w:t>重点产业需求专业领域64个，需求次数186次，其中，工商管理类、设计学类、食品科学与工程类专业领域需求次数位居前三（依次为</w:t>
      </w:r>
      <w:r>
        <w:rPr>
          <w:rFonts w:ascii="仿宋" w:hAnsi="仿宋" w:eastAsia="仿宋"/>
          <w:sz w:val="28"/>
          <w:szCs w:val="28"/>
        </w:rPr>
        <w:t>20</w:t>
      </w:r>
      <w:r>
        <w:rPr>
          <w:rFonts w:hint="eastAsia" w:ascii="仿宋" w:hAnsi="仿宋" w:eastAsia="仿宋"/>
          <w:sz w:val="28"/>
          <w:szCs w:val="28"/>
        </w:rPr>
        <w:t>次、</w:t>
      </w:r>
      <w:r>
        <w:rPr>
          <w:rFonts w:ascii="仿宋" w:hAnsi="仿宋" w:eastAsia="仿宋"/>
          <w:sz w:val="28"/>
          <w:szCs w:val="28"/>
        </w:rPr>
        <w:t>14</w:t>
      </w:r>
      <w:r>
        <w:rPr>
          <w:rFonts w:hint="eastAsia" w:ascii="仿宋" w:hAnsi="仿宋" w:eastAsia="仿宋"/>
          <w:sz w:val="28"/>
          <w:szCs w:val="28"/>
        </w:rPr>
        <w:t>次、</w:t>
      </w:r>
      <w:r>
        <w:rPr>
          <w:rFonts w:ascii="仿宋" w:hAnsi="仿宋" w:eastAsia="仿宋"/>
          <w:sz w:val="28"/>
          <w:szCs w:val="28"/>
        </w:rPr>
        <w:t>9</w:t>
      </w:r>
      <w:r>
        <w:rPr>
          <w:rFonts w:hint="eastAsia" w:ascii="仿宋" w:hAnsi="仿宋" w:eastAsia="仿宋"/>
          <w:sz w:val="28"/>
          <w:szCs w:val="28"/>
        </w:rPr>
        <w:t>次）。</w:t>
      </w:r>
    </w:p>
    <w:p>
      <w:pPr>
        <w:jc w:val="center"/>
        <w:rPr>
          <w:rFonts w:hint="eastAsia" w:ascii="仿宋" w:hAnsi="仿宋" w:eastAsia="仿宋"/>
          <w:sz w:val="28"/>
          <w:szCs w:val="28"/>
        </w:rPr>
      </w:pPr>
      <w:r>
        <w:drawing>
          <wp:inline distT="0" distB="0" distL="0" distR="0">
            <wp:extent cx="5938520" cy="2743200"/>
            <wp:effectExtent l="0" t="0" r="5080" b="0"/>
            <wp:docPr id="33671405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 w:hAnsi="仿宋" w:eastAsia="仿宋"/>
          <w:sz w:val="28"/>
          <w:szCs w:val="28"/>
        </w:rPr>
      </w:pPr>
      <w:r>
        <w:drawing>
          <wp:inline distT="0" distB="0" distL="0" distR="0">
            <wp:extent cx="5938520" cy="2743200"/>
            <wp:effectExtent l="0" t="0" r="5080" b="0"/>
            <wp:docPr id="14412429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仿宋" w:hAnsi="仿宋" w:eastAsia="仿宋"/>
          <w:sz w:val="28"/>
          <w:szCs w:val="28"/>
        </w:rPr>
      </w:pPr>
      <w:r>
        <w:drawing>
          <wp:inline distT="0" distB="0" distL="0" distR="0">
            <wp:extent cx="5938520" cy="2743200"/>
            <wp:effectExtent l="0" t="0" r="5080" b="0"/>
            <wp:docPr id="135530485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40" w:lineRule="exact"/>
        <w:ind w:firstLine="562" w:firstLineChars="200"/>
        <w:rPr>
          <w:rFonts w:hint="eastAsia" w:ascii="仿宋" w:hAnsi="仿宋" w:eastAsia="仿宋"/>
          <w:sz w:val="28"/>
          <w:szCs w:val="28"/>
        </w:rPr>
      </w:pPr>
      <w:bookmarkStart w:id="21" w:name="OLE_LINK4"/>
      <w:r>
        <w:rPr>
          <w:rFonts w:hint="eastAsia" w:ascii="仿宋" w:hAnsi="仿宋" w:eastAsia="仿宋"/>
          <w:b/>
          <w:bCs/>
          <w:sz w:val="28"/>
          <w:szCs w:val="28"/>
        </w:rPr>
        <w:t>（二）学历层次分布。</w:t>
      </w:r>
      <w:r>
        <w:rPr>
          <w:rFonts w:hint="eastAsia" w:ascii="仿宋" w:hAnsi="仿宋" w:eastAsia="仿宋"/>
          <w:sz w:val="28"/>
          <w:szCs w:val="28"/>
        </w:rPr>
        <w:t>研究生学历需求专业领域</w:t>
      </w:r>
      <w:r>
        <w:rPr>
          <w:rFonts w:ascii="仿宋" w:hAnsi="仿宋" w:eastAsia="仿宋"/>
          <w:sz w:val="28"/>
          <w:szCs w:val="28"/>
        </w:rPr>
        <w:t>38</w:t>
      </w:r>
      <w:r>
        <w:rPr>
          <w:rFonts w:hint="eastAsia" w:ascii="仿宋" w:hAnsi="仿宋" w:eastAsia="仿宋"/>
          <w:sz w:val="28"/>
          <w:szCs w:val="28"/>
        </w:rPr>
        <w:t>个，需求次数</w:t>
      </w:r>
      <w:r>
        <w:rPr>
          <w:rFonts w:ascii="仿宋" w:hAnsi="仿宋" w:eastAsia="仿宋"/>
          <w:sz w:val="28"/>
          <w:szCs w:val="28"/>
        </w:rPr>
        <w:t>391</w:t>
      </w:r>
      <w:r>
        <w:rPr>
          <w:rFonts w:hint="eastAsia" w:ascii="仿宋" w:hAnsi="仿宋" w:eastAsia="仿宋"/>
          <w:sz w:val="28"/>
          <w:szCs w:val="28"/>
        </w:rPr>
        <w:t>次，其中，材料科学与工程、计算机科学与技术、化学工程与技术专业领域需求次数位居前三（依次为</w:t>
      </w:r>
      <w:r>
        <w:rPr>
          <w:rFonts w:ascii="仿宋" w:hAnsi="仿宋" w:eastAsia="仿宋"/>
          <w:sz w:val="28"/>
          <w:szCs w:val="28"/>
        </w:rPr>
        <w:t>50</w:t>
      </w:r>
      <w:r>
        <w:rPr>
          <w:rFonts w:hint="eastAsia" w:ascii="仿宋" w:hAnsi="仿宋" w:eastAsia="仿宋"/>
          <w:sz w:val="28"/>
          <w:szCs w:val="28"/>
        </w:rPr>
        <w:t>次、</w:t>
      </w:r>
      <w:r>
        <w:rPr>
          <w:rFonts w:ascii="仿宋" w:hAnsi="仿宋" w:eastAsia="仿宋"/>
          <w:sz w:val="28"/>
          <w:szCs w:val="28"/>
        </w:rPr>
        <w:t>45</w:t>
      </w:r>
      <w:r>
        <w:rPr>
          <w:rFonts w:hint="eastAsia" w:ascii="仿宋" w:hAnsi="仿宋" w:eastAsia="仿宋"/>
          <w:sz w:val="28"/>
          <w:szCs w:val="28"/>
        </w:rPr>
        <w:t>次、</w:t>
      </w:r>
      <w:r>
        <w:rPr>
          <w:rFonts w:ascii="仿宋" w:hAnsi="仿宋" w:eastAsia="仿宋"/>
          <w:sz w:val="28"/>
          <w:szCs w:val="28"/>
        </w:rPr>
        <w:t>40</w:t>
      </w:r>
      <w:r>
        <w:rPr>
          <w:rFonts w:hint="eastAsia" w:ascii="仿宋" w:hAnsi="仿宋" w:eastAsia="仿宋"/>
          <w:sz w:val="28"/>
          <w:szCs w:val="28"/>
        </w:rPr>
        <w:t>次）。本科学历需求专业领域62个，需求次数691次，其中，计算机类、电子信息类、机械类专业领域需求次数位居前三（依次为</w:t>
      </w:r>
      <w:r>
        <w:rPr>
          <w:rFonts w:ascii="仿宋" w:hAnsi="仿宋" w:eastAsia="仿宋"/>
          <w:sz w:val="28"/>
          <w:szCs w:val="28"/>
        </w:rPr>
        <w:t>128</w:t>
      </w:r>
      <w:r>
        <w:rPr>
          <w:rFonts w:hint="eastAsia" w:ascii="仿宋" w:hAnsi="仿宋" w:eastAsia="仿宋"/>
          <w:sz w:val="28"/>
          <w:szCs w:val="28"/>
        </w:rPr>
        <w:t>次、</w:t>
      </w:r>
      <w:r>
        <w:rPr>
          <w:rFonts w:ascii="仿宋" w:hAnsi="仿宋" w:eastAsia="仿宋"/>
          <w:sz w:val="28"/>
          <w:szCs w:val="28"/>
        </w:rPr>
        <w:t>79</w:t>
      </w:r>
      <w:r>
        <w:rPr>
          <w:rFonts w:hint="eastAsia" w:ascii="仿宋" w:hAnsi="仿宋" w:eastAsia="仿宋"/>
          <w:sz w:val="28"/>
          <w:szCs w:val="28"/>
        </w:rPr>
        <w:t>次、</w:t>
      </w:r>
      <w:r>
        <w:rPr>
          <w:rFonts w:ascii="仿宋" w:hAnsi="仿宋" w:eastAsia="仿宋"/>
          <w:sz w:val="28"/>
          <w:szCs w:val="28"/>
        </w:rPr>
        <w:t>76</w:t>
      </w:r>
      <w:r>
        <w:rPr>
          <w:rFonts w:hint="eastAsia" w:ascii="仿宋" w:hAnsi="仿宋" w:eastAsia="仿宋"/>
          <w:sz w:val="28"/>
          <w:szCs w:val="28"/>
        </w:rPr>
        <w:t>次）。</w:t>
      </w:r>
      <w:bookmarkEnd w:id="21"/>
      <w:r>
        <w:rPr>
          <w:rFonts w:hint="eastAsia" w:ascii="仿宋" w:hAnsi="仿宋" w:eastAsia="仿宋"/>
          <w:sz w:val="28"/>
          <w:szCs w:val="28"/>
        </w:rPr>
        <w:t>中专学历需求专业领域15个，需求次数</w:t>
      </w:r>
      <w:r>
        <w:rPr>
          <w:rFonts w:ascii="仿宋" w:hAnsi="仿宋" w:eastAsia="仿宋"/>
          <w:sz w:val="28"/>
          <w:szCs w:val="28"/>
        </w:rPr>
        <w:t>38</w:t>
      </w:r>
      <w:r>
        <w:rPr>
          <w:rFonts w:hint="eastAsia" w:ascii="仿宋" w:hAnsi="仿宋" w:eastAsia="仿宋"/>
          <w:sz w:val="28"/>
          <w:szCs w:val="28"/>
        </w:rPr>
        <w:t>次，其中，机械设计制造类专业领域需求次数较为突出（17次），其次是自动化类</w:t>
      </w:r>
      <w:r>
        <w:rPr>
          <w:rFonts w:hint="eastAsia" w:ascii="仿宋" w:hAnsi="仿宋" w:eastAsia="仿宋"/>
          <w:sz w:val="28"/>
          <w:szCs w:val="28"/>
        </w:rPr>
        <w:tab/>
      </w:r>
      <w:r>
        <w:rPr>
          <w:rFonts w:hint="eastAsia" w:ascii="仿宋" w:hAnsi="仿宋" w:eastAsia="仿宋"/>
          <w:sz w:val="28"/>
          <w:szCs w:val="28"/>
        </w:rPr>
        <w:t>（5次），其</w:t>
      </w:r>
      <w:r>
        <w:rPr>
          <w:rFonts w:hint="eastAsia" w:ascii="仿宋" w:hAnsi="仿宋" w:eastAsia="仿宋"/>
          <w:sz w:val="28"/>
          <w:szCs w:val="28"/>
          <w:lang w:val="en-US" w:eastAsia="zh-CN"/>
        </w:rPr>
        <w:t>他</w:t>
      </w:r>
      <w:r>
        <w:rPr>
          <w:rFonts w:hint="eastAsia" w:ascii="仿宋" w:hAnsi="仿宋" w:eastAsia="仿宋"/>
          <w:sz w:val="28"/>
          <w:szCs w:val="28"/>
        </w:rPr>
        <w:t>专业领域相对较少（均为1</w:t>
      </w:r>
      <w:r>
        <w:rPr>
          <w:rFonts w:hint="eastAsia" w:ascii="仿宋" w:hAnsi="仿宋" w:eastAsia="仿宋"/>
          <w:sz w:val="28"/>
          <w:szCs w:val="28"/>
          <w:lang w:val="en-US" w:eastAsia="zh-CN"/>
        </w:rPr>
        <w:t>-</w:t>
      </w:r>
      <w:r>
        <w:rPr>
          <w:rFonts w:hint="eastAsia" w:ascii="仿宋" w:hAnsi="仿宋" w:eastAsia="仿宋"/>
          <w:sz w:val="28"/>
          <w:szCs w:val="28"/>
        </w:rPr>
        <w:t>2次）。</w:t>
      </w:r>
    </w:p>
    <w:p>
      <w:pPr>
        <w:jc w:val="center"/>
        <w:rPr>
          <w:rFonts w:hint="eastAsia" w:ascii="仿宋" w:hAnsi="仿宋" w:eastAsia="仿宋"/>
          <w:b/>
          <w:bCs/>
          <w:sz w:val="28"/>
          <w:szCs w:val="28"/>
        </w:rPr>
      </w:pPr>
      <w:r>
        <w:drawing>
          <wp:inline distT="0" distB="0" distL="0" distR="0">
            <wp:extent cx="5938520" cy="2743200"/>
            <wp:effectExtent l="0" t="0" r="5080" b="0"/>
            <wp:docPr id="5305924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hint="eastAsia" w:ascii="仿宋" w:hAnsi="仿宋" w:eastAsia="仿宋"/>
          <w:b/>
          <w:bCs/>
          <w:sz w:val="28"/>
          <w:szCs w:val="28"/>
        </w:rPr>
      </w:pPr>
      <w:r>
        <w:drawing>
          <wp:inline distT="0" distB="0" distL="0" distR="0">
            <wp:extent cx="5938520" cy="2743200"/>
            <wp:effectExtent l="0" t="0" r="5080" b="0"/>
            <wp:docPr id="2816473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eastAsia" w:ascii="仿宋" w:hAnsi="仿宋" w:eastAsia="仿宋"/>
          <w:b/>
          <w:bCs/>
          <w:sz w:val="28"/>
          <w:szCs w:val="28"/>
        </w:rPr>
      </w:pPr>
      <w:r>
        <w:drawing>
          <wp:inline distT="0" distB="0" distL="0" distR="0">
            <wp:extent cx="5938520" cy="2743200"/>
            <wp:effectExtent l="0" t="0" r="5080" b="0"/>
            <wp:docPr id="15009725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540" w:lineRule="exact"/>
        <w:ind w:firstLine="562" w:firstLineChars="200"/>
        <w:rPr>
          <w:rFonts w:hint="eastAsia" w:ascii="仿宋" w:hAnsi="仿宋" w:eastAsia="仿宋"/>
          <w:sz w:val="28"/>
          <w:szCs w:val="28"/>
        </w:rPr>
      </w:pPr>
      <w:r>
        <w:rPr>
          <w:rFonts w:hint="eastAsia" w:ascii="仿宋" w:hAnsi="仿宋" w:eastAsia="仿宋"/>
          <w:b/>
          <w:bCs/>
          <w:sz w:val="28"/>
          <w:szCs w:val="28"/>
        </w:rPr>
        <w:t>（三）急需紧缺指数分布。</w:t>
      </w:r>
      <w:r>
        <w:rPr>
          <w:rFonts w:hint="eastAsia" w:ascii="仿宋" w:hAnsi="仿宋" w:eastAsia="仿宋"/>
          <w:sz w:val="28"/>
          <w:szCs w:val="28"/>
        </w:rPr>
        <w:t>★★★★★急需紧缺指数需求专业领域22个，需求次数138次，其中，计算机科学与技术、化学工程与技术、数学及材料科学与工程专业领域需求次数位居前三（依次为24次、16次、14次、14次）。★★★★急需紧缺指数需求专业领域38个，需求次数183次，其中，计算机科学与技术、电子科学与技术、材料科学与工程专业领域需求次数位居前三（依次为17次、17次、16次）。★★★急需紧缺指数需求专业领域69个，需求次数350次，其中，计算机类、电子信息类、自动化类专业领域需求次数位居前三（依次为</w:t>
      </w:r>
      <w:r>
        <w:rPr>
          <w:rFonts w:ascii="仿宋" w:hAnsi="仿宋" w:eastAsia="仿宋"/>
          <w:sz w:val="28"/>
          <w:szCs w:val="28"/>
        </w:rPr>
        <w:t>60</w:t>
      </w:r>
      <w:r>
        <w:rPr>
          <w:rFonts w:hint="eastAsia" w:ascii="仿宋" w:hAnsi="仿宋" w:eastAsia="仿宋"/>
          <w:sz w:val="28"/>
          <w:szCs w:val="28"/>
        </w:rPr>
        <w:t>次、</w:t>
      </w:r>
      <w:r>
        <w:rPr>
          <w:rFonts w:ascii="仿宋" w:hAnsi="仿宋" w:eastAsia="仿宋"/>
          <w:sz w:val="28"/>
          <w:szCs w:val="28"/>
        </w:rPr>
        <w:t>40</w:t>
      </w:r>
      <w:r>
        <w:rPr>
          <w:rFonts w:hint="eastAsia" w:ascii="仿宋" w:hAnsi="仿宋" w:eastAsia="仿宋"/>
          <w:sz w:val="28"/>
          <w:szCs w:val="28"/>
        </w:rPr>
        <w:t>次、</w:t>
      </w:r>
      <w:r>
        <w:rPr>
          <w:rFonts w:ascii="仿宋" w:hAnsi="仿宋" w:eastAsia="仿宋"/>
          <w:sz w:val="28"/>
          <w:szCs w:val="28"/>
        </w:rPr>
        <w:t>27</w:t>
      </w:r>
      <w:r>
        <w:rPr>
          <w:rFonts w:hint="eastAsia" w:ascii="仿宋" w:hAnsi="仿宋" w:eastAsia="仿宋"/>
          <w:sz w:val="28"/>
          <w:szCs w:val="28"/>
        </w:rPr>
        <w:t>次）。★★急需紧缺指数需求专业领域61个，需求次数330次，其中，计算机类、机械类、电子信息类及自动化类专业领域需求次数位居前三（依次为45次、39次、</w:t>
      </w:r>
      <w:r>
        <w:rPr>
          <w:rFonts w:ascii="仿宋" w:hAnsi="仿宋" w:eastAsia="仿宋"/>
          <w:sz w:val="28"/>
          <w:szCs w:val="28"/>
        </w:rPr>
        <w:t>2</w:t>
      </w:r>
      <w:r>
        <w:rPr>
          <w:rFonts w:hint="eastAsia" w:ascii="仿宋" w:hAnsi="仿宋" w:eastAsia="仿宋"/>
          <w:sz w:val="28"/>
          <w:szCs w:val="28"/>
        </w:rPr>
        <w:t>5次、25次）。★急需紧缺指数需求专业领域42个，需求次数119次，其中，计算机类、设计学类专业领域需求次数靠前（均在10次及以上），其</w:t>
      </w:r>
      <w:r>
        <w:rPr>
          <w:rFonts w:hint="eastAsia" w:ascii="仿宋" w:hAnsi="仿宋" w:eastAsia="仿宋"/>
          <w:sz w:val="28"/>
          <w:szCs w:val="28"/>
          <w:lang w:val="en-US" w:eastAsia="zh-CN"/>
        </w:rPr>
        <w:t>他</w:t>
      </w:r>
      <w:r>
        <w:rPr>
          <w:rFonts w:hint="eastAsia" w:ascii="仿宋" w:hAnsi="仿宋" w:eastAsia="仿宋"/>
          <w:sz w:val="28"/>
          <w:szCs w:val="28"/>
        </w:rPr>
        <w:t>专业领域需求次数均不足10次。</w:t>
      </w:r>
    </w:p>
    <w:p>
      <w:pPr>
        <w:jc w:val="center"/>
        <w:rPr>
          <w:rFonts w:hint="eastAsia" w:ascii="黑体" w:hAnsi="黑体" w:eastAsia="黑体"/>
          <w:b/>
          <w:bCs/>
          <w:sz w:val="32"/>
          <w:szCs w:val="32"/>
        </w:rPr>
      </w:pPr>
      <w:r>
        <w:drawing>
          <wp:inline distT="0" distB="0" distL="0" distR="0">
            <wp:extent cx="5939790" cy="2743200"/>
            <wp:effectExtent l="0" t="0" r="3810" b="0"/>
            <wp:docPr id="79667233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黑体" w:hAnsi="黑体" w:eastAsia="黑体"/>
          <w:b/>
          <w:bCs/>
          <w:sz w:val="32"/>
          <w:szCs w:val="32"/>
        </w:rPr>
      </w:pPr>
      <w:r>
        <w:drawing>
          <wp:inline distT="0" distB="0" distL="0" distR="0">
            <wp:extent cx="5939790" cy="2743200"/>
            <wp:effectExtent l="0" t="0" r="3810" b="0"/>
            <wp:docPr id="201663416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eastAsia" w:ascii="黑体" w:hAnsi="黑体" w:eastAsia="黑体"/>
          <w:b/>
          <w:bCs/>
          <w:sz w:val="32"/>
          <w:szCs w:val="32"/>
        </w:rPr>
      </w:pPr>
      <w:r>
        <w:drawing>
          <wp:inline distT="0" distB="0" distL="0" distR="0">
            <wp:extent cx="5939790" cy="2743200"/>
            <wp:effectExtent l="0" t="0" r="3810" b="0"/>
            <wp:docPr id="39327170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center"/>
        <w:rPr>
          <w:rFonts w:hint="eastAsia" w:ascii="黑体" w:hAnsi="黑体" w:eastAsia="黑体"/>
          <w:b/>
          <w:bCs/>
          <w:sz w:val="32"/>
          <w:szCs w:val="32"/>
        </w:rPr>
      </w:pPr>
      <w:r>
        <w:drawing>
          <wp:inline distT="0" distB="0" distL="0" distR="0">
            <wp:extent cx="5939790" cy="2743200"/>
            <wp:effectExtent l="0" t="0" r="3810" b="0"/>
            <wp:docPr id="9455148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center"/>
        <w:rPr>
          <w:rFonts w:hint="eastAsia" w:ascii="黑体" w:hAnsi="黑体" w:eastAsia="黑体"/>
          <w:b/>
          <w:bCs/>
          <w:sz w:val="32"/>
          <w:szCs w:val="32"/>
        </w:rPr>
      </w:pPr>
      <w:r>
        <w:drawing>
          <wp:inline distT="0" distB="0" distL="0" distR="0">
            <wp:extent cx="5939790" cy="2743200"/>
            <wp:effectExtent l="0" t="0" r="3810" b="0"/>
            <wp:docPr id="119655450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
    <w:p/>
    <w:p/>
    <w:p/>
    <w:p/>
    <w:p/>
    <w:p/>
    <w:p/>
    <w:p/>
    <w:p/>
    <w:p/>
    <w:p/>
    <w:p/>
    <w:p>
      <w:pPr>
        <w:pStyle w:val="82"/>
        <w:jc w:val="center"/>
        <w:rPr>
          <w:b w:val="0"/>
          <w:bCs w:val="0"/>
          <w:color w:val="auto"/>
        </w:rPr>
      </w:pPr>
      <w:r>
        <w:rPr>
          <w:rFonts w:hint="eastAsia"/>
          <w:b w:val="0"/>
          <w:bCs w:val="0"/>
          <w:color w:val="auto"/>
        </w:rPr>
        <w:t>目</w:t>
      </w:r>
      <w:r>
        <w:rPr>
          <w:rFonts w:hint="eastAsia"/>
          <w:b w:val="0"/>
          <w:bCs w:val="0"/>
          <w:color w:val="auto"/>
          <w:lang w:val="en-US"/>
        </w:rPr>
        <w:t xml:space="preserve">  </w:t>
      </w:r>
      <w:r>
        <w:rPr>
          <w:rFonts w:hint="eastAsia"/>
          <w:b w:val="0"/>
          <w:bCs w:val="0"/>
          <w:color w:val="auto"/>
        </w:rPr>
        <w:t>录</w:t>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ascii="仿宋" w:hAnsi="仿宋" w:eastAsia="仿宋"/>
          <w:sz w:val="32"/>
          <w:szCs w:val="32"/>
        </w:rPr>
        <w:fldChar w:fldCharType="begin"/>
      </w:r>
      <w:r>
        <w:rPr>
          <w:rFonts w:ascii="仿宋" w:hAnsi="仿宋" w:eastAsia="仿宋"/>
          <w:sz w:val="32"/>
          <w:szCs w:val="32"/>
        </w:rPr>
        <w:instrText xml:space="preserve"> TOC \o "1-3" \h \z \u </w:instrText>
      </w:r>
      <w:r>
        <w:rPr>
          <w:rFonts w:ascii="仿宋" w:hAnsi="仿宋" w:eastAsia="仿宋"/>
          <w:sz w:val="32"/>
          <w:szCs w:val="32"/>
        </w:rPr>
        <w:fldChar w:fldCharType="separate"/>
      </w:r>
      <w:r>
        <w:fldChar w:fldCharType="begin"/>
      </w:r>
      <w:r>
        <w:instrText xml:space="preserve"> HYPERLINK \l "_Toc192709504" </w:instrText>
      </w:r>
      <w:r>
        <w:fldChar w:fldCharType="separate"/>
      </w:r>
      <w:r>
        <w:rPr>
          <w:rStyle w:val="31"/>
          <w:rFonts w:hint="eastAsia" w:ascii="仿宋" w:hAnsi="仿宋" w:eastAsia="仿宋"/>
        </w:rPr>
        <w:t>一、新一代信息技术</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_Toc192709504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18</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"_Toc192709505" </w:instrText>
      </w:r>
      <w:r>
        <w:rPr>
          <w:rFonts w:hint="eastAsia"/>
        </w:rPr>
        <w:fldChar w:fldCharType="separate"/>
      </w:r>
      <w:r>
        <w:rPr>
          <w:rStyle w:val="31"/>
          <w:rFonts w:hint="eastAsia" w:ascii="仿宋" w:hAnsi="仿宋" w:eastAsia="仿宋"/>
        </w:rPr>
        <w:t>二、高端装备制造</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_Toc192709505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3</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5</w:t>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"_Toc192709506" </w:instrText>
      </w:r>
      <w:r>
        <w:rPr>
          <w:rFonts w:hint="eastAsia"/>
        </w:rPr>
        <w:fldChar w:fldCharType="separate"/>
      </w:r>
      <w:r>
        <w:rPr>
          <w:rStyle w:val="31"/>
          <w:rFonts w:hint="eastAsia" w:ascii="仿宋" w:hAnsi="仿宋" w:eastAsia="仿宋"/>
        </w:rPr>
        <w:t>三、汽车及零部件</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_Toc192709506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4</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7</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"_Toc192709507" </w:instrText>
      </w:r>
      <w:r>
        <w:fldChar w:fldCharType="separate"/>
      </w:r>
      <w:r>
        <w:rPr>
          <w:rStyle w:val="31"/>
          <w:rFonts w:hint="eastAsia" w:ascii="仿宋" w:hAnsi="仿宋" w:eastAsia="仿宋"/>
        </w:rPr>
        <w:t>四、新材料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_Toc192709507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54</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"_Toc192709508" </w:instrText>
      </w:r>
      <w:r>
        <w:fldChar w:fldCharType="separate"/>
      </w:r>
      <w:r>
        <w:rPr>
          <w:rStyle w:val="31"/>
          <w:rFonts w:hint="eastAsia" w:ascii="仿宋" w:hAnsi="仿宋" w:eastAsia="仿宋"/>
        </w:rPr>
        <w:t>五、节能环保</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_Toc192709508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61</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"_Toc192709509" </w:instrText>
      </w:r>
      <w:r>
        <w:rPr>
          <w:rFonts w:hint="eastAsia"/>
        </w:rPr>
        <w:fldChar w:fldCharType="separate"/>
      </w:r>
      <w:r>
        <w:rPr>
          <w:rStyle w:val="31"/>
          <w:rFonts w:hint="eastAsia" w:ascii="仿宋" w:hAnsi="仿宋" w:eastAsia="仿宋"/>
        </w:rPr>
        <w:t>六、生物医药</w:t>
      </w:r>
      <w:r>
        <w:rPr>
          <w:rFonts w:hint="eastAsia" w:ascii="仿宋" w:hAnsi="仿宋" w:eastAsia="仿宋"/>
        </w:rPr>
        <w:tab/>
      </w:r>
      <w:r>
        <w:rPr>
          <w:rFonts w:hint="eastAsia" w:ascii="仿宋" w:hAnsi="仿宋" w:eastAsia="仿宋"/>
        </w:rPr>
        <w:t>6</w:t>
      </w:r>
      <w:r>
        <w:rPr>
          <w:rFonts w:hint="eastAsia" w:ascii="仿宋" w:hAnsi="仿宋" w:eastAsia="仿宋"/>
        </w:rPr>
        <w:fldChar w:fldCharType="end"/>
      </w:r>
      <w:r>
        <w:rPr>
          <w:rFonts w:hint="eastAsia" w:ascii="仿宋" w:hAnsi="仿宋" w:eastAsia="仿宋"/>
        </w:rPr>
        <w:t>8</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"_Toc192709510" </w:instrText>
      </w:r>
      <w:r>
        <w:fldChar w:fldCharType="separate"/>
      </w:r>
      <w:r>
        <w:rPr>
          <w:rStyle w:val="31"/>
          <w:rFonts w:hint="eastAsia" w:ascii="仿宋" w:hAnsi="仿宋" w:eastAsia="仿宋"/>
        </w:rPr>
        <w:t>七、新能源</w:t>
      </w:r>
      <w:r>
        <w:rPr>
          <w:rFonts w:hint="eastAsia" w:ascii="仿宋" w:hAnsi="仿宋" w:eastAsia="仿宋"/>
        </w:rPr>
        <w:tab/>
      </w:r>
      <w:r>
        <w:rPr>
          <w:rFonts w:hint="eastAsia" w:ascii="仿宋" w:hAnsi="仿宋" w:eastAsia="仿宋"/>
        </w:rPr>
        <w:fldChar w:fldCharType="end"/>
      </w:r>
      <w:r>
        <w:rPr>
          <w:rFonts w:hint="eastAsia" w:ascii="仿宋" w:hAnsi="仿宋" w:eastAsia="仿宋"/>
        </w:rPr>
        <w:t>76</w:t>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"_Toc192709511" </w:instrText>
      </w:r>
      <w:r>
        <w:rPr>
          <w:rFonts w:hint="eastAsia"/>
        </w:rPr>
        <w:fldChar w:fldCharType="separate"/>
      </w:r>
      <w:r>
        <w:rPr>
          <w:rStyle w:val="31"/>
          <w:rFonts w:hint="eastAsia" w:ascii="仿宋" w:hAnsi="仿宋" w:eastAsia="仿宋"/>
        </w:rPr>
        <w:t>八、数字创意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8</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2</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"_Toc192709512" </w:instrText>
      </w:r>
      <w:r>
        <w:fldChar w:fldCharType="separate"/>
      </w:r>
      <w:r>
        <w:rPr>
          <w:rStyle w:val="31"/>
          <w:rFonts w:hint="eastAsia" w:ascii="仿宋" w:hAnsi="仿宋" w:eastAsia="仿宋"/>
        </w:rPr>
        <w:t>九、新兴产业服务业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86</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"_Toc192709513" </w:instrText>
      </w:r>
      <w:r>
        <w:fldChar w:fldCharType="separate"/>
      </w:r>
      <w:r>
        <w:rPr>
          <w:rStyle w:val="31"/>
          <w:rFonts w:hint="eastAsia" w:ascii="仿宋" w:hAnsi="仿宋" w:eastAsia="仿宋"/>
        </w:rPr>
        <w:t>十、量子信息</w:t>
      </w:r>
      <w:r>
        <w:rPr>
          <w:rFonts w:hint="eastAsia" w:ascii="仿宋" w:hAnsi="仿宋" w:eastAsia="仿宋"/>
        </w:rPr>
        <w:tab/>
      </w:r>
      <w:r>
        <w:rPr>
          <w:rFonts w:hint="eastAsia" w:ascii="仿宋" w:hAnsi="仿宋" w:eastAsia="仿宋"/>
        </w:rPr>
        <w:fldChar w:fldCharType="end"/>
      </w:r>
      <w:r>
        <w:rPr>
          <w:rFonts w:hint="eastAsia" w:ascii="仿宋" w:hAnsi="仿宋" w:eastAsia="仿宋"/>
        </w:rPr>
        <w:t>98</w:t>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"_Toc192709514" </w:instrText>
      </w:r>
      <w:r>
        <w:rPr>
          <w:rFonts w:hint="eastAsia"/>
        </w:rPr>
        <w:fldChar w:fldCharType="separate"/>
      </w:r>
      <w:r>
        <w:rPr>
          <w:rStyle w:val="31"/>
          <w:rFonts w:hint="eastAsia" w:ascii="仿宋" w:hAnsi="仿宋" w:eastAsia="仿宋"/>
        </w:rPr>
        <w:t>十一、氢能与新型储能</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10</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2</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"_Toc192709515" </w:instrText>
      </w:r>
      <w:r>
        <w:fldChar w:fldCharType="separate"/>
      </w:r>
      <w:r>
        <w:rPr>
          <w:rStyle w:val="31"/>
          <w:rFonts w:hint="eastAsia" w:ascii="仿宋" w:hAnsi="仿宋" w:eastAsia="仿宋"/>
        </w:rPr>
        <w:t>十二、类脑智能</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107</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"_Toc192709516" </w:instrText>
      </w:r>
      <w:r>
        <w:rPr>
          <w:rFonts w:hint="eastAsia"/>
        </w:rPr>
        <w:fldChar w:fldCharType="separate"/>
      </w:r>
      <w:r>
        <w:rPr>
          <w:rStyle w:val="31"/>
          <w:rFonts w:hint="eastAsia" w:ascii="仿宋" w:hAnsi="仿宋" w:eastAsia="仿宋"/>
        </w:rPr>
        <w:t>十三、未来网络</w:t>
      </w:r>
      <w:r>
        <w:rPr>
          <w:rFonts w:hint="eastAsia" w:ascii="仿宋" w:hAnsi="仿宋" w:eastAsia="仿宋"/>
        </w:rPr>
        <w:tab/>
      </w:r>
      <w:r>
        <w:rPr>
          <w:rFonts w:hint="eastAsia" w:ascii="仿宋" w:hAnsi="仿宋" w:eastAsia="仿宋"/>
        </w:rPr>
        <w:t>1</w:t>
      </w:r>
      <w:r>
        <w:rPr>
          <w:rFonts w:hint="eastAsia" w:ascii="仿宋" w:hAnsi="仿宋" w:eastAsia="仿宋"/>
        </w:rPr>
        <w:fldChar w:fldCharType="end"/>
      </w:r>
      <w:r>
        <w:rPr>
          <w:rFonts w:hint="eastAsia" w:ascii="仿宋" w:hAnsi="仿宋" w:eastAsia="仿宋"/>
        </w:rPr>
        <w:t>13</w:t>
      </w:r>
    </w:p>
    <w:p>
      <w:pPr>
        <w:pStyle w:val="15"/>
        <w:tabs>
          <w:tab w:val="right" w:leader="dot" w:pos="14334"/>
        </w:tabs>
      </w:pPr>
      <w:r>
        <w:fldChar w:fldCharType="begin"/>
      </w:r>
      <w:r>
        <w:instrText xml:space="preserve"> HYPERLINK \l "_Toc192709517" </w:instrText>
      </w:r>
      <w:r>
        <w:fldChar w:fldCharType="separate"/>
      </w:r>
      <w:r>
        <w:rPr>
          <w:rStyle w:val="31"/>
          <w:rFonts w:hint="eastAsia" w:ascii="仿宋" w:hAnsi="仿宋" w:eastAsia="仿宋"/>
        </w:rPr>
        <w:t>十四、生命健康</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120</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rPr>
      </w:pPr>
      <w:r>
        <w:rPr>
          <w:rFonts w:hint="eastAsia"/>
        </w:rPr>
        <w:fldChar w:fldCharType="begin"/>
      </w:r>
      <w:r>
        <w:instrText xml:space="preserve"> HYPERLINK \l "_Toc192709517" </w:instrText>
      </w:r>
      <w:r>
        <w:rPr>
          <w:rFonts w:hint="eastAsia"/>
        </w:rPr>
        <w:fldChar w:fldCharType="separate"/>
      </w:r>
      <w:r>
        <w:rPr>
          <w:rStyle w:val="31"/>
          <w:rFonts w:hint="eastAsia" w:ascii="仿宋" w:hAnsi="仿宋" w:eastAsia="仿宋"/>
        </w:rPr>
        <w:t>十五、现代农业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12</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4</w:t>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"_Toc192709519" </w:instrText>
      </w:r>
      <w:r>
        <w:rPr>
          <w:rFonts w:hint="eastAsia"/>
        </w:rPr>
        <w:fldChar w:fldCharType="separate"/>
      </w:r>
      <w:r>
        <w:rPr>
          <w:rStyle w:val="31"/>
          <w:rFonts w:hint="eastAsia" w:ascii="仿宋" w:hAnsi="仿宋" w:eastAsia="仿宋"/>
        </w:rPr>
        <w:t>十六、现代食品</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_Toc192709519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13</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1</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"_Toc192709520" </w:instrText>
      </w:r>
      <w:r>
        <w:fldChar w:fldCharType="separate"/>
      </w:r>
      <w:r>
        <w:rPr>
          <w:rStyle w:val="31"/>
          <w:rFonts w:hint="eastAsia" w:ascii="仿宋" w:hAnsi="仿宋" w:eastAsia="仿宋"/>
        </w:rPr>
        <w:t>十七、家居服装</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_Toc192709520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133</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"_Toc192709521" </w:instrText>
      </w:r>
      <w:r>
        <w:fldChar w:fldCharType="separate"/>
      </w:r>
      <w:r>
        <w:rPr>
          <w:rStyle w:val="31"/>
          <w:rFonts w:hint="eastAsia" w:ascii="仿宋" w:hAnsi="仿宋" w:eastAsia="仿宋"/>
        </w:rPr>
        <w:t>十八、现代金融</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_Toc192709521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138</w:t>
      </w:r>
      <w:r>
        <w:rPr>
          <w:rFonts w:hint="eastAsia" w:ascii="仿宋" w:hAnsi="仿宋" w:eastAsia="仿宋"/>
        </w:rPr>
        <w:fldChar w:fldCharType="end"/>
      </w:r>
      <w:r>
        <w:rPr>
          <w:rFonts w:hint="eastAsia" w:ascii="仿宋" w:hAnsi="仿宋" w:eastAsia="仿宋"/>
        </w:rPr>
        <w:fldChar w:fldCharType="end"/>
      </w:r>
    </w:p>
    <w:p>
      <w:pPr>
        <w:pStyle w:val="15"/>
        <w:tabs>
          <w:tab w:val="right" w:leader="dot" w:pos="14334"/>
        </w:tabs>
        <w:rPr>
          <w:rFonts w:hint="eastAsia" w:ascii="仿宋" w:hAnsi="仿宋" w:eastAsia="仿宋" w:cstheme="minorBidi"/>
          <w:b w:val="0"/>
          <w:bCs w:val="0"/>
          <w:caps w:val="0"/>
          <w:sz w:val="22"/>
          <w:szCs w:val="24"/>
          <w14:ligatures w14:val="standardContextual"/>
        </w:rPr>
      </w:pPr>
      <w:r>
        <w:rPr>
          <w:rFonts w:hint="eastAsia"/>
        </w:rPr>
        <w:fldChar w:fldCharType="begin"/>
      </w:r>
      <w:r>
        <w:instrText xml:space="preserve"> HYPERLINK \l "_Toc192709522" </w:instrText>
      </w:r>
      <w:r>
        <w:rPr>
          <w:rFonts w:hint="eastAsia"/>
        </w:rPr>
        <w:fldChar w:fldCharType="separate"/>
      </w:r>
      <w:r>
        <w:rPr>
          <w:rStyle w:val="31"/>
          <w:rFonts w:hint="eastAsia" w:ascii="仿宋" w:hAnsi="仿宋" w:eastAsia="仿宋"/>
        </w:rPr>
        <w:t>十九、现代文旅</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_Toc192709522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14</w:t>
      </w:r>
      <w:r>
        <w:rPr>
          <w:rFonts w:hint="eastAsia" w:ascii="仿宋" w:hAnsi="仿宋" w:eastAsia="仿宋"/>
        </w:rPr>
        <w:fldChar w:fldCharType="end"/>
      </w:r>
      <w:r>
        <w:rPr>
          <w:rFonts w:hint="eastAsia" w:ascii="仿宋" w:hAnsi="仿宋" w:eastAsia="仿宋"/>
        </w:rPr>
        <w:fldChar w:fldCharType="end"/>
      </w:r>
      <w:r>
        <w:rPr>
          <w:rFonts w:hint="eastAsia" w:ascii="仿宋" w:hAnsi="仿宋" w:eastAsia="仿宋"/>
        </w:rPr>
        <w:t>2</w:t>
      </w:r>
    </w:p>
    <w:p>
      <w:pPr>
        <w:pStyle w:val="15"/>
        <w:tabs>
          <w:tab w:val="right" w:leader="dot" w:pos="14334"/>
        </w:tabs>
        <w:rPr>
          <w:rFonts w:hint="eastAsia" w:ascii="仿宋" w:hAnsi="仿宋" w:eastAsia="仿宋" w:cstheme="minorBidi"/>
          <w:b w:val="0"/>
          <w:bCs w:val="0"/>
          <w:caps w:val="0"/>
          <w:sz w:val="22"/>
          <w:szCs w:val="24"/>
          <w14:ligatures w14:val="standardContextual"/>
        </w:rPr>
      </w:pPr>
      <w:r>
        <w:fldChar w:fldCharType="begin"/>
      </w:r>
      <w:r>
        <w:instrText xml:space="preserve"> HYPERLINK \l "_Toc192709523" </w:instrText>
      </w:r>
      <w:r>
        <w:fldChar w:fldCharType="separate"/>
      </w:r>
      <w:r>
        <w:rPr>
          <w:rStyle w:val="31"/>
          <w:rFonts w:hint="eastAsia" w:ascii="仿宋" w:hAnsi="仿宋" w:eastAsia="仿宋"/>
        </w:rPr>
        <w:t>二十、现代物流</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_Toc192709523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148</w:t>
      </w:r>
      <w:r>
        <w:rPr>
          <w:rFonts w:hint="eastAsia" w:ascii="仿宋" w:hAnsi="仿宋" w:eastAsia="仿宋"/>
        </w:rPr>
        <w:fldChar w:fldCharType="end"/>
      </w:r>
      <w:r>
        <w:rPr>
          <w:rFonts w:hint="eastAsia" w:ascii="仿宋" w:hAnsi="仿宋" w:eastAsia="仿宋"/>
        </w:rPr>
        <w:fldChar w:fldCharType="end"/>
      </w:r>
    </w:p>
    <w:p>
      <w:pPr>
        <w:pStyle w:val="2"/>
        <w:rPr>
          <w:rStyle w:val="54"/>
          <w:rFonts w:hint="eastAsia" w:ascii="宋体" w:hAnsi="宋体"/>
          <w:szCs w:val="44"/>
        </w:rPr>
      </w:pPr>
      <w:r>
        <w:rPr>
          <w:rFonts w:ascii="仿宋" w:hAnsi="仿宋" w:eastAsia="仿宋"/>
          <w:b/>
          <w:bCs/>
          <w:szCs w:val="32"/>
        </w:rPr>
        <w:fldChar w:fldCharType="end"/>
      </w:r>
      <w:bookmarkStart w:id="22" w:name="_Toc41850931"/>
      <w:bookmarkStart w:id="23" w:name="_Toc41850870"/>
      <w:bookmarkStart w:id="24" w:name="_Toc192709504"/>
      <w:r>
        <w:rPr>
          <w:rStyle w:val="54"/>
          <w:rFonts w:hint="eastAsia" w:ascii="宋体" w:hAnsi="宋体"/>
          <w:szCs w:val="44"/>
        </w:rPr>
        <w:t>一、</w:t>
      </w:r>
      <w:bookmarkEnd w:id="22"/>
      <w:bookmarkEnd w:id="23"/>
      <w:r>
        <w:rPr>
          <w:rStyle w:val="54"/>
          <w:rFonts w:hint="eastAsia" w:ascii="宋体" w:hAnsi="宋体"/>
          <w:szCs w:val="44"/>
        </w:rPr>
        <w:t>新一代信息技术</w:t>
      </w:r>
      <w:bookmarkEnd w:id="24"/>
    </w:p>
    <w:tbl>
      <w:tblPr>
        <w:tblStyle w:val="23"/>
        <w:tblW w:w="14342" w:type="dxa"/>
        <w:jc w:val="center"/>
        <w:tblLayout w:type="fixed"/>
        <w:tblCellMar>
          <w:top w:w="0" w:type="dxa"/>
          <w:left w:w="108" w:type="dxa"/>
          <w:bottom w:w="0" w:type="dxa"/>
          <w:right w:w="108" w:type="dxa"/>
        </w:tblCellMar>
      </w:tblPr>
      <w:tblGrid>
        <w:gridCol w:w="680"/>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439" w:hRule="atLeast"/>
          <w:tblHeader/>
          <w:jc w:val="center"/>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IT技术总监</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1.掌握算法与数据结构、操作系统、计算机网络、数据库系统等知识；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2.掌握至少一种主流编程语言和开发工具及相应的开发框架和库；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3.熟悉微服务架构、分布式系统、云计算等先进技术；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4.具有丰富的项目管理和技术实施经验；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5.对行业最新技术发展和创新应用有一定了解。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AIGC研发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1.掌握计算机科学的基本原理和概念；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2.深入理解人工智能的基本原理和应用领域；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3.熟悉自然语言生成和理解的算法和模型；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4.能够熟练使用Python等编程语言进行算法开发和数据处理；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5.能够进行数据分析并能提取有用信息，为算法设计提供依据。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电子光学</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olor w:val="000000"/>
                <w:szCs w:val="21"/>
              </w:rPr>
            </w:pPr>
            <w:r>
              <w:rPr>
                <w:rFonts w:hint="eastAsia" w:ascii="仿宋" w:hAnsi="仿宋" w:eastAsia="仿宋"/>
                <w:color w:val="000000"/>
                <w:szCs w:val="21"/>
              </w:rPr>
              <w:t>光学工程</w:t>
            </w:r>
          </w:p>
          <w:p>
            <w:pPr>
              <w:widowControl/>
              <w:jc w:val="center"/>
              <w:rPr>
                <w:rFonts w:hint="eastAsia" w:ascii="仿宋" w:hAnsi="仿宋" w:eastAsia="仿宋" w:cs="宋体"/>
                <w:kern w:val="0"/>
                <w:szCs w:val="21"/>
              </w:rPr>
            </w:pPr>
            <w:r>
              <w:rPr>
                <w:rFonts w:hint="eastAsia" w:ascii="仿宋" w:hAnsi="仿宋" w:eastAsia="仿宋"/>
                <w:color w:val="000000"/>
                <w:szCs w:val="21"/>
              </w:rPr>
              <w:t>电子科学与技术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1.熟悉光学元件和光学系统的工作原理和设计方法；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2.对电子在光学系统中的行为和特性有一定研究；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3.熟悉光电子器件的工作原理和性能特点；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4.熟悉光电子技术在光通信、显示器件、光电检测等领域的应用；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5.能够独立完成光学实验和电子光学实验的设计和操作。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信号处理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1.熟悉连续信号和离散信号的概念，以及信号的采集、转换、分析和解释方法；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2.熟悉常见的数字信号处理算法；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3.掌握信号重构、信号增强、信号去噪等信号处理技术；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4.能够编写信号处理算法和仿真程序；</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5.能够设计合理的实验方案，验证信号处理算法的有效性和性能。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移动安全</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1.深入了解Android、iOS及鸿蒙等主流移动操作系统的架构、工作原理和安全机制；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2.掌握网络通信协议、网络安全协议、加密解密算法等网络安全基础知识，以及常见的网络攻击和防御方法；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3.对移动应用程序的开发流程、安全漏洞类型和防护措施有一定研究；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4.熟悉反编译、调试、HOOK、抓包等逆向工程技术；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5.能够编写安全测试脚本和漏洞利用代码。</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数字人开发工程师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1.掌握至少一种编程语言并了解相应的开发工具和集成开发环境；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2.熟悉三维建模、动画制作和渲染技术；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3.对机器学习、深度学习、自然语言处理在数字人技术中的应用有深刻理解；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4.能够使用编程语言进行数字人技术的程序开发。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FPGA工程师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1.熟悉FPGA设计方法；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2.掌握Verilog开发语言；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3.熟悉Xilinx和Altera开发平台；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4.精通网络体系结构、以太网相关协议标准、高速接口标准、嵌入式SoC中的一种；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5.能独立完成仿真平台搭建和功能仿真。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电子技术</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电子科学与技术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1.掌握模拟电路和数字电路的基本原理和设计方法；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2.掌握模拟信号和数字信号的处理方法；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3.熟悉嵌入式系统的基本原理和开发流程；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4.掌握电子产品的测试方法和调试技巧；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5.具备电子系统设计和实现的能力。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工业互联网产品经理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1.了解工业互联网的基本概念、架构和功能；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2.了解工业互联网平台的关键技术和应用场景；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3.熟悉目标工业行业的运营流程、市场需求和竞争格局；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4.掌握工业互联网相关的技术；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5.了解项目管理的流程和方法。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机器视觉</w:t>
            </w:r>
          </w:p>
          <w:p>
            <w:pPr>
              <w:widowControl/>
              <w:jc w:val="center"/>
              <w:rPr>
                <w:rFonts w:hint="eastAsia" w:ascii="仿宋" w:hAnsi="仿宋" w:eastAsia="仿宋"/>
                <w:color w:val="000000"/>
                <w:szCs w:val="21"/>
              </w:rPr>
            </w:pPr>
            <w:r>
              <w:rPr>
                <w:rFonts w:hint="eastAsia" w:ascii="仿宋" w:hAnsi="仿宋" w:eastAsia="仿宋"/>
                <w:color w:val="000000"/>
                <w:szCs w:val="21"/>
              </w:rPr>
              <w:t>软件开发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1.掌握图像处理的基本概念与算法；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2.熟悉深度学习框架及卷积神经网络、循环神经网络、生成对抗网络等模型；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3.掌握Python、C++、C#、Java等编程语言；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4.掌握Pandas、Matplotlib等数据处理与可视化工具；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5.能够运用图像处理技术和算法进行图像预处理、特征提取和目标检测等任务。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1.深入了解数据结构、数据库管理以及大数据技术等方面的知识；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2.掌握数据元、元数据、主数据、数据源、数据质量管理、ETL数据等基本概念；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3.理解数据仓库、数据湖和数据集市的区别和联系；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4.掌握产品规划、设计、开发、测试、上线和运营的全过程；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5.具备用户需求分析、产品原型设计、PRD文档编写等能力。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数据集成</w:t>
            </w:r>
          </w:p>
          <w:p>
            <w:pPr>
              <w:widowControl/>
              <w:jc w:val="center"/>
              <w:rPr>
                <w:rFonts w:hint="eastAsia" w:ascii="仿宋" w:hAnsi="仿宋" w:eastAsia="仿宋"/>
                <w:color w:val="000000"/>
                <w:szCs w:val="21"/>
              </w:rPr>
            </w:pPr>
            <w:r>
              <w:rPr>
                <w:rFonts w:hint="eastAsia" w:ascii="仿宋" w:hAnsi="仿宋" w:eastAsia="仿宋"/>
                <w:color w:val="000000"/>
                <w:szCs w:val="21"/>
              </w:rPr>
              <w:t>平台研发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1.深入了解数据集成的基本原理、方法和工具；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2.熟悉SQL查询语言并能够进行数据的导入导出、查询和更新等操作；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3.熟悉常用的数据处理库和框架；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4.熟悉微服务架构、容器化技术等现代软件开发架构和技术；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5.能够根据业务需求设计数据集成平台的架构和模块。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数据架构师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1.精通数据建模和设计，包括SQL开发和数据库管理；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2.对预测建模、NLP和文本分析、机器学习等领域有深入了解；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3.熟悉集群管理和虚拟化技术；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4.熟悉AWS、Azure、Google Cloud等主流云平台的架构和技术特性；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5.具备良好的数据治理和管理的能力。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数字IC验证工程师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1.掌握逻辑代数、门电路、时序逻辑电路等专业知识；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2.掌握Verilog、System Verilog等硬件描述语言；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3.熟悉Shell、Make file、Perl、Python等脚本语言；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4.了解ARM架构、AXI/AHB协议、MIPI协议、DDR协议等常见芯片架构和通信协议；</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5.熟悉Cadence、Synopsys、Mentor Graphics等EDA工具的使用。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物联网系统架构师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1.熟悉物联网设备和传感器的类型、特点及使用方法；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2.熟悉各种网络通信协议和标准；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3.掌握数据存储、处理和分析工具；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4.了解云计算的基本原理和云服务提供商提供的服务和APIs；</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5.能够设计高可用和高性能的物联网系统架构。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NLP算法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1.掌握各种机器学习算法；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2.了解句法、语义和语用学等语言概念；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3.掌握常见的数据结构和算法；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4.掌握至少一门编程语言；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5.能够使用深度学习框架进行模型训练和优化。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物联网网关软件开发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1.熟悉物联网的基本概念、架构、协议和关键技术；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2.熟悉物联网设备的通信方式和数据交换机制；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3.深入了解网关的工作原理和功能；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4.熟悉不同网关设备的特性和应用场景；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5.能够使用编程语言进行软件设计和开发。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CAE仿真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1.掌握高等数学、线性代数、微积分、概率论等数学基础知识；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2.掌握Python、C++、MATLAB等编程语言；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3.对材料力学、结构力学、弹性力学、塑性力学、断裂力学以及疲劳力学等领域有深入了解；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4.掌握一种或多种CAE仿真软件；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5.能够分析复杂的工程问题并制定解决方案。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C语言开发工程师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2.熟悉C语言相关的应用程序的开发和部署；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3.熟悉Linux环境开发；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 Server、MySQL等数据库操作；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5.掌握多线程及多进程编程技术。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Go语言开发工程师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1.掌握Golang语言；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2.熟悉主流开发框架；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3.熟悉数据库设计；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4.具有丰富的MySQL、MongoDB数据库设计和性能优化经验。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Java开发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1.掌握Java语言基础与核心技术；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2.熟悉关系型数据库的基本概念并掌握SQL语言的使用方法；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3.了解常见的软件架构模式；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4.了解分布式系统的基本原理和设计思想；</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5.具有较强的编码能力和良好的编程习惯。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Linux开发工程师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1.具备一定的硬件基础知识；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3.熟悉Linux驱动开发流程；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4.熟悉Linux驱动的相关测试验证程序优化和调试；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5.能独立完成Linux驱动相关的技术文档编写。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Python</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1.掌握Django、Flask、Tornado中至少一种Web开发框架；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2.熟悉MySQL、MongoDB数据库；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3.熟悉VMware、OpenStack、KVM等虚拟化技术；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4.对容器技术、Linux平台开发有一定了解；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5.具有较强的文档编写能力。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RPA开发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1.了解常见RPA工具和平台的功能及使用方法；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2.了解数据处理和分析的基础知识；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3.掌握至少一种编程语言；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4.熟悉用户界面自动化的基本原理和方法；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5.能够理解和分析企业的业务流程并根据业务需求设计合适的RPA解决方案。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大数据</w:t>
            </w:r>
          </w:p>
          <w:p>
            <w:pPr>
              <w:widowControl/>
              <w:jc w:val="center"/>
              <w:rPr>
                <w:rFonts w:hint="eastAsia" w:ascii="仿宋" w:hAnsi="仿宋" w:eastAsia="仿宋" w:cs="宋体"/>
                <w:kern w:val="0"/>
                <w:szCs w:val="21"/>
              </w:rPr>
            </w:pPr>
            <w:r>
              <w:rPr>
                <w:rFonts w:hint="eastAsia" w:ascii="仿宋" w:hAnsi="仿宋" w:eastAsia="仿宋"/>
                <w:color w:val="000000"/>
                <w:szCs w:val="21"/>
              </w:rPr>
              <w:t>分析师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统计学类</w:t>
            </w:r>
          </w:p>
          <w:p>
            <w:pPr>
              <w:widowControl/>
              <w:jc w:val="center"/>
              <w:rPr>
                <w:rFonts w:hint="eastAsia" w:ascii="仿宋" w:hAnsi="仿宋" w:eastAsia="仿宋"/>
                <w:color w:val="000000"/>
                <w:szCs w:val="21"/>
              </w:rPr>
            </w:pPr>
            <w:r>
              <w:rPr>
                <w:rFonts w:hint="eastAsia" w:ascii="仿宋" w:hAnsi="仿宋" w:eastAsia="仿宋"/>
                <w:color w:val="000000"/>
                <w:szCs w:val="21"/>
              </w:rPr>
              <w:t>数学类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1.熟悉各种数据挖掘算法；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2.熟悉常见的数据库系统和查询语言；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3.了解批处理系统、流处理系统和混合处理系统等大数据处理框架；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4.掌握数据清洗、数据集成和数据转换等技术；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5.掌握数据可视化工具的应用方法。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大数据开发工程师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1.精通ETL开发工具；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2.精通关系型数据库；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3.对HBase、spark、map、reduce、Kafka有深入了解；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4.熟悉Linux环境和命令；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5.具有丰富的ETL脚本和调度程序开发经验。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电源研发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1.熟悉电源及逆变器产品开发设计流程；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2.精通电路的工作原理；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3.熟悉元器件选型及产品调试方法；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4.掌握Protel99SE、Mentor等绘图软件的使用方法；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5.具有丰富的电源及电源系统产品设计经验。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电子封装</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1.掌握电子封装设计的基本原理和方法；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2.熟悉封装材料的种类、性能和应用；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3.熟悉封装材料的制备和改性方法；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4.熟悉半导体制造工艺全貌；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5.能够使用测试仪器设备进行封装产品的测试和分析。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电子硬件</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2.熟悉工业与民用电气设计相关的标准和规范；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3.了解半导体器件工作原理；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4.掌握电子器件、电感、电容、电阻和各型配电器件的设计和选型应用；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5.熟悉电子产品的系统与拓扑分析。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工控系统</w:t>
            </w:r>
          </w:p>
          <w:p>
            <w:pPr>
              <w:widowControl/>
              <w:jc w:val="center"/>
              <w:rPr>
                <w:rFonts w:hint="eastAsia" w:ascii="仿宋" w:hAnsi="仿宋" w:eastAsia="仿宋"/>
                <w:color w:val="000000"/>
                <w:szCs w:val="21"/>
              </w:rPr>
            </w:pPr>
            <w:r>
              <w:rPr>
                <w:rFonts w:hint="eastAsia" w:ascii="仿宋" w:hAnsi="仿宋" w:eastAsia="仿宋"/>
                <w:color w:val="000000"/>
                <w:szCs w:val="21"/>
              </w:rPr>
              <w:t>软件开发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1.了解工控系统的基本概念、架构和功能及常见的工控设备和协议；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2.掌握至少一种编程语言并熟悉常用的集成开发环境和调试工具；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3.了解常见的操作系统和嵌入式系统的原理和应用；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4.掌握关系型数据库和非关系型数据库的基本原理和使用方法；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5.熟悉工控系统的安全威胁和防护措施。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1.了解数据库的基本原理及SQL和NoSQL数据库的使用；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2.熟悉Web前端、后端开发的基本原理和技术；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3.掌握软件开发生命周期（SDLC）和流程管理；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4.能够使用编程语言进行代码编写、调试和测试；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5.熟悉持续集成和持续部署的基本原理和工具并能够配置和使用这些工具来优化开发流程。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1.熟悉ARM、X86、PLC等硬件知识；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2.熟悉计算机接口知识；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3.对cos等实时嵌入式系统或嵌入式Linux系统有较深了解；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5.具有较强的嵌入式软件开发能力。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嵌入式硬件开发工程师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1.熟知电路设计规范并能绘制原理图和PCB图；</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2.精通C/C++语言；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3.了解嵌入式操作系统；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4.熟悉硬件开发规范与流程；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5.掌握至少一种PCB设计软件的使用方法。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全栈开发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1.熟悉JavaScript、CSS3、jQuery等前端技术；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2.精通Oracle、MySQL、MongoDB等常用数据库；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3.熟悉Tomcat、Nginx、nomos等应用服务器的部署；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4.精通HTML5、XHTML、CSS等网页制作技术；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5.掌握Eclipse、idea、WebStorm等开发工具的使用方法。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上位机开发工程师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1.熟悉数据结构、算法设计与分析及编译原理；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2.了解模拟电子技术、数字电子技术的基本原理和应用；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3.熟悉自动化控制的基本原理和常见控制算法；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4.掌握串口通信、网络通信等通信方式的实现方法和应用场景；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5.能够使用至少一种编程语言进行上位机软件的开发和调试。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数据挖掘</w:t>
            </w:r>
          </w:p>
          <w:p>
            <w:pPr>
              <w:widowControl/>
              <w:jc w:val="center"/>
              <w:rPr>
                <w:rFonts w:hint="eastAsia" w:ascii="仿宋" w:hAnsi="仿宋" w:eastAsia="仿宋" w:cs="宋体"/>
                <w:kern w:val="0"/>
                <w:szCs w:val="21"/>
              </w:rPr>
            </w:pPr>
            <w:r>
              <w:rPr>
                <w:rFonts w:hint="eastAsia" w:ascii="仿宋" w:hAnsi="仿宋" w:eastAsia="仿宋"/>
                <w:color w:val="000000"/>
                <w:szCs w:val="21"/>
              </w:rPr>
              <w:t>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1.掌握概率论、数据分布、假设检验和回归分析等专业知识；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2.熟悉不同类型的机器学习算法和技术；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3.掌握至少一种编程语言；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4.具备设计和优化数据挖掘算法的能力；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5.能够评估和优化数据挖掘模型的性能。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数据要素</w:t>
            </w:r>
          </w:p>
          <w:p>
            <w:pPr>
              <w:widowControl/>
              <w:jc w:val="center"/>
              <w:rPr>
                <w:rFonts w:hint="eastAsia" w:ascii="仿宋" w:hAnsi="仿宋" w:eastAsia="仿宋"/>
                <w:color w:val="000000"/>
                <w:szCs w:val="21"/>
              </w:rPr>
            </w:pPr>
            <w:r>
              <w:rPr>
                <w:rFonts w:hint="eastAsia" w:ascii="仿宋" w:hAnsi="仿宋" w:eastAsia="仿宋"/>
                <w:color w:val="000000"/>
                <w:szCs w:val="21"/>
              </w:rPr>
              <w:t>管理平台</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1.熟悉Hadoop、Spark等大数据处理框架；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2.对关系型数据库和非关系型数据库有深入了解；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3.了解数据加密、数据脱敏、访问控制等数据安全技术；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4.能够根据业务需求设计数据要素管理平台；</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5.能够运用大数据技术处理和分析大规模数据集。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虚拟化研发工程师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物理学类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1.深入了解虚拟化技术的原理；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2.熟悉虚拟化系统的整体架构；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3.熟悉iptables、tun/tap设备、Linux Bridge、Open switch等网络相关技术；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4.了解常用存储的接口、配置、支持的RAID、可扩充性等；</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5.熟悉多线程、网络、分布式系统原理及开发。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遥感算法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测绘类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1.了解遥感解译和定量遥感理论知识；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2.熟悉遥感影像数据处理、分析、制图流程；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3.至少掌握Java、Python、IDL中的一种开发语言；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4.熟悉遥感影像处理分析相关算法；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5.熟悉ENVI、ArcGIS等软件。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光通信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1.了解光的波动理论、光的传播规律、光的干涉与衍射等现象；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2.掌握光纤传输的基本原理、光纤连接技术、光纤损耗和光纤放大器等关键知识；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3.掌握光网络架构、协议、管理方法，以及光网络中的设备选型、配置和维护方法；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4.掌握通信系统的组成、工作原理和性能分析方法；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5.能够根据客户需求和网络规划，设计光通信系统方案。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网络安全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1.掌握网络安全专业基础知识；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2.掌握主流网络攻防技术；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3.熟悉防火墙、IDS/IPS、防病毒、漏洞扫描、证书、数据加密等安全技术；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4.熟悉主流安全设备及操作系统；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5.具有丰富的网络信息安全防控经验。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信息安全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1.熟悉国内外信息安全法律法规和标准；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2.熟悉网络协议、网络设备、网络拓扑结构等专业知识；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3.掌握网络攻击和防御技术；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4.熟悉主流操作系统的安全机制和漏洞；</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5.掌握数据加密、数据备份与恢复、数据访问控制等数据安全技术。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虚幻引擎</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1.掌握C++或蓝图可视化编程知识；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2.深入了解虚幻引擎的架构和各个模块的功能；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3.熟悉引擎的编辑器界面和工具的使用方法；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4.掌握计算机图形学的基本原理及渲染技术；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5.能够使用虚幻引擎提供的API和工具进行高效的编程开发。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车工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1.熟悉各种车床的结构、原理和工作方式；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2.掌握车削加工的各种方法；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3.能够准确识读机械图纸，理解图纸上的各种符号和标注；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4.了解常用金属材料的性能、特点和应用场景；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5.掌握提高加工精度的方法和措施，了解影响加工精度的因素；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APP开发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1.精通Android开发平台的框架原理；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2.掌握Android平台下UDP/TCP数据传输方法；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3.熟悉Object-C/C;</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4.精通面向对象编程；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5.熟悉热门的开源框架。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Flutter</w:t>
            </w:r>
          </w:p>
          <w:p>
            <w:pPr>
              <w:widowControl/>
              <w:jc w:val="center"/>
              <w:rPr>
                <w:rFonts w:hint="eastAsia" w:ascii="仿宋" w:hAnsi="仿宋" w:eastAsia="仿宋"/>
                <w:color w:val="00000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1.熟悉Flutter的热重载、高性能和丰富的组件库等特点；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2.掌握Dart编程语言的基础语法、数据类型、控制结构、函数、类与对象；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3.熟悉跨平台开发的概念和优势并对Flutter如何在不同平台上实现一致的用户体验有一定了解；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4.熟悉Android Studio、VS Code等IDE的使用方法；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5.能够根据需要开发Flutter插件并扩展Flutter的功能。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LED显示屏项目经理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1.了解LED的发光原理、性能参数、封装技术及其在应用中的特点；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2.熟悉LED显示屏的结构、工作原理、性能评估方法及常见问题的解决方案；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3.掌握模拟电路和数字电路的基本原理；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4.了解项目管理的流程、方法及工具；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5.能够根据客户需求和现场条件，制定LED显示屏的技术方案和设计方案。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U3D工程师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1.精通C#语言及面向对象编程；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2.掌握C#编码规范；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3.熟悉Unity3D引擎架构设计；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4.具有丰富的Unity3D开发经验。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鸿蒙系统</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1.熟悉鸿蒙操作系统的基本原理、体系结构、进程管理、内存管理、文件系统；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2.熟悉常见的数据结构和算法；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3.熟悉数据库的基本概念和操作方法；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4.能够根据实际需求，设计鸿蒙系统的整体架构和各个模块的功能；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5.能够对鸿蒙系统进行性能测试并根据测试结果进行优化。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3D建模师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美术学类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1.掌握计算机图形学专业知识；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2.对高端渲染解决方案有深刻理解；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w:t>
            </w:r>
            <w:r>
              <w:rPr>
                <w:rFonts w:hint="eastAsia" w:ascii="仿宋" w:hAnsi="仿宋" w:eastAsia="仿宋"/>
                <w:color w:val="000000"/>
                <w:szCs w:val="21"/>
                <w:lang w:val="en-US" w:eastAsia="zh-CN"/>
              </w:rPr>
              <w:t>O</w:t>
            </w:r>
            <w:r>
              <w:rPr>
                <w:rFonts w:hint="eastAsia" w:ascii="仿宋" w:hAnsi="仿宋" w:eastAsia="仿宋"/>
                <w:color w:val="000000"/>
                <w:szCs w:val="21"/>
              </w:rPr>
              <w:t>penGL、DirectX、Vulkan等图形APl;</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4.熟悉引擎图形特性和渲染流程；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5.熟悉Unity渲染或UE4渲染技术。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编程技术员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1.掌握各类型部件的CNC编程知识；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2.熟悉机加工工艺及刀具、装夹工具的选用；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3.熟悉工艺文件的审核和自检表的编制；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4.能独立建模并编制大型五面体龙门铣、镗床、车铣复合机床CNC程序；</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5.熟悉三维软件的使用方法。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ERP实施</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1.熟悉SQL Server、MySQL、Oracle等主流数据库；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2.熟悉SQL语句的增删改查；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3.熟悉存储过程、游标、触发器、事务的应用；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4.能利用.net等脚本进行ERP相关功能改造；</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5.能利用ERP二次开发平台进行相关账表开发与维护。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GIS开发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测绘类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地理科学类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1.熟悉C#语言；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2.熟悉主流GIS平台技术架构；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3.精通ArcGIS Server开发技术；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4.掌握POSTGIS、Oracle、SQL Server等大型数据库中的至少一种；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5.具有丰富的空间数据优化经验。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IT工程师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1.了解软件开发的生命周期、项目管理、软件测试等知识；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2.掌握至少一种主流编程语言；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3.掌握关系型数据库和非关系型数据库的基本原理和使用方法；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4.掌握信息安全的基本概念、技术和标准；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5.能够根据业务需求设计系统架构，选择合适的技术栈和工具。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PCB设计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1.掌握常用电子元器件专业知识；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2.熟悉复杂电路板的PCB设计；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3.熟悉PCBA流程和生产工艺；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4.熟悉PCB设计相关规范的编制与维护；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5.掌握PCB开发工具的使用方法。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PHP开发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1.至少熟悉两种主流PHP框架；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2.熟悉MySQL基本语法；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3.了解索引原理和优化方法；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4.熟悉Linux系统的基本命令；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5.精通PHP开发技术。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PLC工程师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1.熟悉电气自动化的理论知识；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2.熟悉触摸屏、SCADA和PKS平台；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3.掌握主流厂商产品PLC编程技术；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4.能独立完成PLC程序开发；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5.具有丰富的触屏、通信程序编写及整体测试经验。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UI交互</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艺术学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美术学类</w:t>
            </w:r>
          </w:p>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1.熟悉产品界面设计周期；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2.精通photoshop、sketch、Axure；</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3.了解产品平台的设计规范；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4.熟悉图标、界面设计规范和工作流程；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5.能独立完成项目的交互及UI设计。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2.熟悉行业内产品开发设计流程；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3.对产品工程结构可行性有深刻理解；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4.掌握产品色彩搭配及产品表面加工工艺方法；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5.能够独立开发产品设计方案。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光传输</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1.了解光的性质、光的传播规律以及光学元件的工作原理；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2.掌握光纤通信系统的基本原理、组成和关键技术；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3.熟悉通信网络的架构、协议和关键技术；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4.掌握数字信号处理的基本原理和方法；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5.了解光传输设备的性能特点、工作原理和选型方法。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软件测试</w:t>
            </w:r>
          </w:p>
          <w:p>
            <w:pPr>
              <w:widowControl/>
              <w:jc w:val="center"/>
              <w:rPr>
                <w:rFonts w:hint="eastAsia" w:ascii="仿宋" w:hAnsi="仿宋" w:eastAsia="仿宋"/>
                <w:color w:val="00000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1.掌握测试的基本概念、方法和过程；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2.至少掌握一种编程语言；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3.了解数据库的基本原理，能够编写SQL语句进行数据库操作；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4.能熟练使用各种测试工具和框架；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5.具备较强的自动化测试脚本编写和维护能力。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售前技术</w:t>
            </w:r>
          </w:p>
          <w:p>
            <w:pPr>
              <w:widowControl/>
              <w:jc w:val="center"/>
              <w:rPr>
                <w:rFonts w:hint="eastAsia" w:ascii="仿宋" w:hAnsi="仿宋" w:eastAsia="仿宋" w:cs="宋体"/>
                <w:kern w:val="0"/>
                <w:szCs w:val="21"/>
              </w:rPr>
            </w:pPr>
            <w:r>
              <w:rPr>
                <w:rFonts w:hint="eastAsia" w:ascii="仿宋" w:hAnsi="仿宋" w:eastAsia="仿宋"/>
                <w:color w:val="000000"/>
                <w:szCs w:val="21"/>
              </w:rPr>
              <w:t>支持工程师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1.熟悉公司产品技术的发展趋势和应用场景；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2.了解主要竞争对手的产品、解决方案和行业解决方案；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3.掌握公司产品相关专业知识；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4.能够理解客户的业务需求，并将其转化为技术解决方案；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5.能够撰写各种类型的文档和方案。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数据库开发工程师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1.精通存储过程编写；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2.掌握数据库优化和SQL性能调优；</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3.熟悉数据库备份、信息恢复策略及工作规程；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4.能使用SQL语言实现数据库操作；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5.具有丰富的数据库开发经验。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通信项目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1.深入了解通信系统的基本原理、信号传输技术、调制解调技术以及各种通信协议；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2.熟悉各种网络拓扑结构及网络设计原则；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3.了解通信设备的功能和性能及设备的安装和维护要求；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4.掌握国家和地方的通信法规以及行业标准；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5.具备较强的项目规划、风险管理、质量管理及成本管控能力。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系统测试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1.熟悉不同类型系统的测试及其特点；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2.至少掌握一种编程语言并能编写测试脚本和自动化测试用例；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3.能够编写SQL语句进行数据库操作和数据验证；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4.熟悉Selenium、JMeter、Appium等自动化测试工具的使用方法；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5.能够分析性能测试结果并找出性能瓶颈。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硬件测试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1.掌握数字电路、模拟电路、嵌入式系统等硬件基础知识；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2.熟悉并掌握多种测试理论与测试方法；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3.熟悉自动化测试工具的使用方法；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4.能够根据硬件产品的特点和测试需求，设计合理的测试方案。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Web前端</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1.精通HTML、CSS、JS；</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2.熟悉HTML5/CSS3等常用技术；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3.熟悉常用UI框架；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4.熟悉JavaScript、Axios、DOM、jQuery、ES6等技术；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5.熟悉Echarts、Highcharts等可视化图表库。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数据采集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1.熟悉数据采集的流程；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2.掌握关系型数据库和非关系型数据库的基本原理和操作方法；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3.熟悉常用的数据处理库和框架；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4.熟悉网络爬虫技术；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5.熟悉常用的数据清洗工具和技术。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阳极工程师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1.深入理解电镀和电化学的基本原理；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2.了解不同材料的性质、结构和性能；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3.熟悉阳极氧化的工艺流程、设备、溶液配方和工艺参数；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4.能够根据产品的需求，设计合理的阳极氧化工艺方案；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5.掌握阳极氧化设备的操作和维护方法。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bl>
    <w:p>
      <w:pPr>
        <w:pStyle w:val="2"/>
        <w:rPr>
          <w:rStyle w:val="54"/>
          <w:rFonts w:hint="eastAsia"/>
        </w:rPr>
      </w:pPr>
      <w:bookmarkStart w:id="25" w:name="_Toc192709505"/>
      <w:bookmarkStart w:id="26" w:name="_Toc41850871"/>
      <w:bookmarkStart w:id="27" w:name="_Toc41850932"/>
      <w:r>
        <w:rPr>
          <w:rStyle w:val="54"/>
          <w:rFonts w:hint="eastAsia"/>
        </w:rPr>
        <w:t>二、高端装备制造</w:t>
      </w:r>
      <w:bookmarkEnd w:id="25"/>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精密加工</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机械工程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1.熟悉各种精密加工方法及精密加工设备的结构和工作原理；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2.熟悉材料在精密加工过程中的变形、断裂和磨损等行为；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4.能够设计和实现精密加工设备的控制系统；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5.能够设计和执行精密加工实验并进行高精度的测量和检测。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智能制造</w:t>
            </w:r>
          </w:p>
          <w:p>
            <w:pPr>
              <w:widowControl/>
              <w:jc w:val="center"/>
              <w:rPr>
                <w:rFonts w:hint="eastAsia" w:ascii="仿宋" w:hAnsi="仿宋" w:eastAsia="仿宋" w:cs="宋体"/>
                <w:kern w:val="0"/>
                <w:szCs w:val="21"/>
              </w:rPr>
            </w:pPr>
            <w:r>
              <w:rPr>
                <w:rFonts w:hint="eastAsia" w:ascii="仿宋" w:hAnsi="仿宋" w:eastAsia="仿宋"/>
                <w:color w:val="000000"/>
                <w:szCs w:val="21"/>
              </w:rPr>
              <w:t>技术专家</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控制科学与工程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电气工程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1.熟悉机械设计原理及制造工艺和装备的选择与优化；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2.对自动化生产线的设计和优化有深刻理解；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3.熟悉数据库管理、网络通信、云计算和大数据处理等技术；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4.能够对智能制造系统进行深入分析并设计合适的解决方案；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5.具备软件开发和系统集成的能力。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无人机设计工程师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航空宇航科学与技术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1.熟悉无人机的机体结构、动力系统、控制系统、传感器系统和任务载荷等组成部分的工作原理和相互关系；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2.熟悉电阻、电容、电感等元件的特性以及电路分析方法；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3.熟悉GPS导航、北斗导航、惯性导航等多种导航系统的基本原理和使用方法；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4.具备对无人机进行性能测试和调试的能力；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5.能够开发出更加智能的无人机控制系统和应用软件。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飞控算法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控制科学与工程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1.掌握自动控制原理、飞行控制、导航基础知识；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3.熟悉常用的姿态解算及滤波算法；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4.掌握至少一种数学仿真工具；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5.具有丰富的飞行控制算法软件设计与实现经验。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机器视觉</w:t>
            </w:r>
          </w:p>
          <w:p>
            <w:pPr>
              <w:widowControl/>
              <w:jc w:val="center"/>
              <w:rPr>
                <w:rFonts w:hint="eastAsia" w:ascii="仿宋" w:hAnsi="仿宋" w:eastAsia="仿宋" w:cs="宋体"/>
                <w:kern w:val="0"/>
                <w:szCs w:val="21"/>
              </w:rPr>
            </w:pPr>
            <w:r>
              <w:rPr>
                <w:rFonts w:hint="eastAsia" w:ascii="仿宋" w:hAnsi="仿宋" w:eastAsia="仿宋"/>
                <w:color w:val="000000"/>
                <w:szCs w:val="21"/>
              </w:rPr>
              <w:t>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1.熟悉3D相机相关知识；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2.熟悉常用物体位姿估计方法或主流深度学习框架；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3.熟悉C/C++或Python；</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4.熟悉OpenCV、plc.等常用算法库；</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5.具有丰富的3D相机研发经验。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电子技术</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电子科学与技术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1.掌握模拟电路和数字电路的基本原理和设计方法；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2.掌握模拟信号和数字信号的处理方法；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3.熟悉嵌入式系统的基本原理和开发流程；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4.掌握电子产品的测试方法和调试技巧；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5.具备电子系统设计和实现的能力。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变压器设计工程师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1.掌握直流电路与交流电路的基本分析方法；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2.对变压器的工作原理、电压比与匝数比的关系、电流与功率的传输特性有深入了解；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3.了解变压器中常用的材料及其性能和特点；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4.熟悉电力电子技术在变压器控制和保护中的应用；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5.掌握电磁仿真软件并能进行变压器设计仿真。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阀门设计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2.熟悉流体的基本性质和流动规律及流量和压力的计算方法；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3.熟悉铸造、锻造、冲压、机加工等各种制造工艺的特点和应用；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4.对阀门自动化控制的原理和方法有深刻理解；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5.能够针对阀门设计过程中出现的问题进行分析并提出解决方案。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CAE仿真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1.掌握高等数学、线性代数、微积分、概率论等数学基础知识；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2.掌握Python、C++、MATLAB等编程语言；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3.对材料力学、结构力学、弹性力学、塑性力学、断裂力学以及疲劳力学等领域有深入了解；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4.掌握一种或多种CAE仿真软件；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5.能够分析复杂的工程问题并制定解决方案。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电池系统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1.熟悉电池领域的相关知识；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2.熟悉各类动力电池特性；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3.熟悉电池开发、试验技术及标准法规；</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4.熟悉电池系统、电池PACK设计开发流程。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电源研发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1.熟悉电源及逆变器产品开发设计流程；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2.精通电路的工作原理；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3.熟悉元器件选型及产品调试方法；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4.掌握Protel99SE、Mentor等绘图软件的使用方法；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5.具有丰富的电源及电源系统产品设计经验。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非标机械</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1.掌握自动化控制的基本知识；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2.熟悉机械传动结构设计；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3.能够独立完成非标项目的设计以及现场指导设备的安装调试；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4.掌握SOLIDWORKS、AUTOCAD软件的应用方法；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5.具有丰富的非标机械设计经验。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粉体工程</w:t>
            </w:r>
          </w:p>
          <w:p>
            <w:pPr>
              <w:widowControl/>
              <w:jc w:val="center"/>
              <w:rPr>
                <w:rFonts w:hint="eastAsia" w:ascii="仿宋" w:hAnsi="仿宋" w:eastAsia="仿宋" w:cs="宋体"/>
                <w:kern w:val="0"/>
                <w:szCs w:val="21"/>
              </w:rPr>
            </w:pPr>
            <w:r>
              <w:rPr>
                <w:rFonts w:hint="eastAsia" w:ascii="仿宋" w:hAnsi="仿宋" w:eastAsia="仿宋"/>
                <w:color w:val="000000"/>
                <w:szCs w:val="21"/>
              </w:rPr>
              <w:t>机械设计师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2.熟悉粉体的物理和化学性质及其在机械系统中的行为表现；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3.熟悉铸造、锻造、焊接、机加工等各种制造工艺的特点和应用；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4.掌握电气控制、液压与气压控制、PLC编程等自动化控制技术；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5.能够针对粉体工程机械设计过程中出现的问题进行深入分析并提出有效的解决方案。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轨道交通</w:t>
            </w:r>
          </w:p>
          <w:p>
            <w:pPr>
              <w:widowControl/>
              <w:jc w:val="center"/>
              <w:rPr>
                <w:rFonts w:hint="eastAsia" w:ascii="仿宋" w:hAnsi="仿宋" w:eastAsia="仿宋"/>
                <w:color w:val="000000"/>
                <w:szCs w:val="21"/>
              </w:rPr>
            </w:pPr>
            <w:r>
              <w:rPr>
                <w:rFonts w:hint="eastAsia" w:ascii="仿宋" w:hAnsi="仿宋" w:eastAsia="仿宋"/>
                <w:color w:val="000000"/>
                <w:szCs w:val="21"/>
              </w:rPr>
              <w:t>装备设计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1.掌握轨道交通系统的基本原理和组成；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2.了解轨道交通装备的研发、生产和维护流程；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3.熟悉自动化技术在轨道交通装备中的应用；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4.熟悉轨道交通装备中常用的材料及其性能、加工方法和应用场合；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5.掌握轨道交通装备的性能测试和分析方法。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激光工程师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物理学类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1.掌握激光的产生、传输、放大、调制和检测等基本原理；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2.熟悉各种激光器件的结构、工作原理和性能特点；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3.熟悉常用的电子器件和集成电路；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4.熟悉激光材料的制备和加工工艺；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5.能够根据应用需求，设计合理的激光系统方案。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起重机设计工程师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1.掌握机械设计的基本原理、方法和流程；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2.熟悉起重机的工作原理、类型、结构特点以及性能参数；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3.熟悉不同类型起重机的设计要求和特点；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4.熟悉机械制造工艺和装配技术；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5.能够使用测试仪器和设备对起重机的性能进行测试和评估。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1.熟悉ARM、X86、PLC等硬件知识；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2.熟悉计算机接口知识；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3.对cos等实时嵌入式系统或嵌入式Linux系统有较深了解；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5.具有较强的嵌入式软件开发能力。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嵌入式硬件开发工程师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1.熟知电路设计规范并能绘制原理图和PCB图；</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2.精通C/C++语言；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3.了解嵌入式操作系统；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4.熟悉硬件开发规范与流程；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5.掌握至少一种PCB设计软件的使用方法。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生产负责人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1.掌握生产管理知识；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2.熟悉产品生产全流程及管控要点；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3.具有较强的产品生产安全、质量、成本及进度管控能力；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4.具有较强的生产数据分析能力；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5.具有较强的计划设定及推进落实能力。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车工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1.熟悉各种车床的结构、原理和工作方式；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2.掌握车削加工的各种方法；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3.能够准确识读机械图纸，理解图纸上的各种符号和标注；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4.了解常用金属材料的性能、特点和应用场景；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5.掌握提高加工精度的方法和措施，了解影响加工精度的因素；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泵结构设计工程师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2.了解泵的类型、工作原理、结构特点和性能参数；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3.了解流体的基本性质、流动规律和流体机械的工作原理；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4.了解泵制造过程中的各种工艺方法；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5.能够设计和实施泵的性能测试方案。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风机工程师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1.熟悉风机的工作原理、类型、结构特点以及设计流程；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2.掌握流体流动的基本规律、流体机械的性能分析方法；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3.熟悉材料的力学性能及其在风机部件中的应用和选择原则；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4.熟悉电气系统的基本原理、电气设备的性能与特点；</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5.掌握风机性能测试的方法和标准。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1.熟悉机械设计的基本原理和制造工艺；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2.了解机械产品的性能和使用条件；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3.具备较强的风险评估和管控能力；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4.对质量管理的基本理论和方法有深刻理解；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5.具备丰富的机械项目实施经验。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编程技术员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1.掌握各类型部件的CNC编程知识；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2.熟悉机加工工艺及刀具、装夹工具的选用；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3.熟悉工艺文件的审核和自检表的编制；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4.能独立建模并编制大型五面体龙门铣、镗床、车铣复合机床CNC程序；</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5.熟悉三维软件的使用方法。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PLC工程师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1.熟悉电气自动化的理论知识；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2.熟悉触摸屏、SCADA和PKS平台；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3.掌握主流厂商产品PLC编程技术；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4.能独立完成PLC程序开发；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5.具有丰富的触屏、通信程序编写及整体测试经验。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成套电气</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1.掌握电路理论、电磁场理论、电机与电力电子等电气工程基础知识；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2.熟悉电气工程实践中的常用设备、材料和工艺；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3.熟悉电气设备的选型、配置和调试流程；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4.能够根据客户需求和行业标准，设计电气系统的整体架构和详细方案；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5.熟悉PLC的工作原理和编程方法。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底盘工程师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1.掌握传动系、行驶系、转向系、制动系各部件的性能要求；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2.熟悉传动系、行驶系、转向系、制动系各部件的制造工艺要求；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3.掌握底盘零部件设计及匹配计算方法；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4.具有较强的底盘技术描述、底盘匹配计算书等技术文档编制能力；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5.具有较强的3D数模、2D图纸绘制能力。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1.掌握电气系统开发设计及总体布局方法；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2.熟悉线束、连接器、元器件选型及电源应用可靠性设计审查手段；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3.熟悉电源功耗计算及其与热、环境关系的研究及测试；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4.熟悉电气BOM表编制、维护及相关技术规范；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5.具有较强的电气原理图、布线图、线束图设计与绘制能力。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2.熟悉行业内产品开发设计流程；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3.对产品工程结构可行性有深刻理解；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4.掌握产品色彩搭配及产品表面加工工艺方法；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5.能够独立开发产品设计方案。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工艺/制程</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1.熟悉行业内产品专业基础知识；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2.熟悉行业内产品生产制程；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3.熟悉产品工装治具的设计及制作；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4.掌握新产品工艺导入、工艺技术研究及可制造性评审方法；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5.能独立完成新产品工艺文件的编制。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焊接工艺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2.熟悉各类材料焊接工艺要求及焊机的基本参数；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3.精通产品结构件的焊接工艺；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4.掌握二维、三维设计软件的使用方法；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5.具有丰富的焊接工艺开发经验。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机电设计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1.熟悉PLC编程及应用；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2.熟悉电气图纸，能独立进行电气线路布线和安装调试；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3.对模电及数电有一定了解；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4.能够进行简单编程和分析；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5.掌握相关制图软件的使用方法。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机械装配</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1.熟悉机械零件的结构、功能和相互之间的配合关系；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2.掌握机械传动、液压传动、气动传动等基础知识；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3.熟悉各种制造工艺的原理和特点；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4.了解不同材料的加工性能和工艺特点；</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5.能够对装配过程中的零部件和成品进行质量检测和分析。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模具设计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1.掌握材料成型工艺专业知识；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2.掌握模具制造与开发流程；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3.掌握不同类型模具设计方法；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4.掌握模具结构改进及材料成型优化工艺；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5.具有一定的数据分析能力。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破碎设备</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矿业类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1.掌握机械设计的基本原理、方法和流程；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2.熟悉破碎设备的工作原理、类型、结构特点以及性能参数；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3.熟悉机械制造工艺和装配技术；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4.了解自动化控制系统的基本原理和组成；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5.能够使用测试仪器和设备对破碎设备的性能进行测试和评估。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液压研发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2.对液压零部件详细设计及优化有一定了解；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3.精通液压系统设计技术；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4.掌握液压系统问题分析与处理手段；</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5.掌握CAD、CATIA、Office软件的使用方法。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硬件测试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1.掌握数字电路、模拟电路、嵌入式系统等硬件基础知识；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2.熟悉并掌握多种测试理论与测试方法；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3.熟悉自动化测试工具的使用方法；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4.能够根据硬件产品的特点和测试需求，设计合理的测试方案。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铸造/锻造</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2.精通铸造/锻造件的相关品质控制及技术知识；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3.熟悉铸造/锻造生产过程、成品检测方法及标准；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4.能独立完成铸造/锻造工艺及技术改进文件的编制。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电气装配</w:t>
            </w:r>
          </w:p>
          <w:p>
            <w:pPr>
              <w:widowControl/>
              <w:jc w:val="center"/>
              <w:rPr>
                <w:rFonts w:hint="eastAsia" w:ascii="仿宋" w:hAnsi="仿宋" w:eastAsia="仿宋" w:cs="宋体"/>
                <w:kern w:val="0"/>
                <w:szCs w:val="21"/>
              </w:rPr>
            </w:pPr>
            <w:r>
              <w:rPr>
                <w:rFonts w:hint="eastAsia" w:ascii="仿宋" w:hAnsi="仿宋" w:eastAsia="仿宋"/>
                <w:color w:val="000000"/>
                <w:szCs w:val="21"/>
              </w:rPr>
              <w:t>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1.了解电气设备的基本结构和工作原理；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2.熟悉电气设备的安装流程和技术规范；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3.熟悉电气设备的接地、绝缘等安全要求；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4.掌握自动化控制系统的基本原理和组成；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5.能够熟练进行电气设备的安装与调试；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工业机器人操作员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1.熟悉自动化控制原理；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2.了解电机、传感器等电子元件的工作原理和应用；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3.理解和掌握工业机器人的定义、构型分类、基本组成以及系统设定；</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4.能够使用工业机器人仿真软件和编程软件进行离线编程和仿真调试；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5.熟悉工业机器人常见故障的维修方法和流程；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铆接工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1.掌握机械制图与识图的基本知识；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2.掌握铆接、螺栓连接等加工方法的基本原理和技巧；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3.了解各种连接方式的优缺点和适用范围；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4.能够读懂并装配桁架类、梁柱类、箱壳类、箱门类和低中压容器等图样；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5.掌握剪床、气割、电焊机等设备的操作方法；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装配钳工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1.掌握划线、錾削、锉削、锯削、钻孔、扩孔、铰孔、攻螺纹和套螺纹等基本操作；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2.熟悉机械设备的装配和调试过程；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3.能够根据图纸或说明书进行机械设备的组装、调整和维修；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4.能够使用线量尺、卡尺进行外径测量、内径测量、深度测量；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5.对机械设备零部件的结构、连接方式及装配顺序和方法有深刻理解；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方舱设计师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2.了解各种方舱制造材料的物理、化学性质和特点；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3.熟悉焊接、切割、折弯、喷涂等各种制造工艺的特点和应用；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4.了解电子与电气技术的基本原理和应用；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5.掌握人机工程学的原理和方法。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压力容器</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2.了解不同类型的材料在压力容器设计中的应用和性能特点及其热处理方法和焊接技术；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3.对流体静力学和流体动力学的基本理论有深入了解；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4.能够进行压力容器的力学分析；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5.熟悉常用的非破坏检测方法。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钣金技师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能源动力与材料大类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有色金属材料类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1.具有一定的汽车理论知识；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2.掌握钣金维修专业知识；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3.掌握钣金工艺流程；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4.熟悉钣金整形工作原理；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5.掌握相关工具的使用方法；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焊接技师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2.熟悉焊接作业流程；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3.掌握焊机工艺规范；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4.熟悉各种设备的焊接材料及其相应的焊接要求；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机械生产</w:t>
            </w:r>
          </w:p>
          <w:p>
            <w:pPr>
              <w:widowControl/>
              <w:jc w:val="center"/>
              <w:rPr>
                <w:rFonts w:hint="eastAsia" w:ascii="仿宋" w:hAnsi="仿宋" w:eastAsia="仿宋" w:cs="宋体"/>
                <w:kern w:val="0"/>
                <w:szCs w:val="21"/>
              </w:rPr>
            </w:pPr>
            <w:r>
              <w:rPr>
                <w:rFonts w:hint="eastAsia" w:ascii="仿宋" w:hAnsi="仿宋" w:eastAsia="仿宋"/>
                <w:color w:val="000000"/>
                <w:szCs w:val="21"/>
              </w:rPr>
              <w:t>技工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2.熟悉机械零件的结构、功能和相互之间的配合关系；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3.熟悉数控机床的工作原理和操作方法；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4.掌握各种机械设备的操作方法；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5.熟悉各种机械设备的结构和性能特点并能够进行设备的日常维护和保养；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激光切割</w:t>
            </w:r>
          </w:p>
          <w:p>
            <w:pPr>
              <w:widowControl/>
              <w:jc w:val="center"/>
              <w:rPr>
                <w:rFonts w:hint="eastAsia" w:ascii="仿宋" w:hAnsi="仿宋" w:eastAsia="仿宋" w:cs="宋体"/>
                <w:kern w:val="0"/>
                <w:szCs w:val="21"/>
              </w:rPr>
            </w:pPr>
            <w:r>
              <w:rPr>
                <w:rFonts w:hint="eastAsia" w:ascii="仿宋" w:hAnsi="仿宋" w:eastAsia="仿宋"/>
                <w:color w:val="000000"/>
                <w:szCs w:val="21"/>
              </w:rPr>
              <w:t>技工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机械设计制造类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1.熟悉不同材料的激光切割性能；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2.掌握激光切割设备的结构、工作原理和性能特点；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3.了解激光切割过程中的安全隐患和防护措施；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4.能够根据切割需求，调整激光功率、切割速度、气体压力等参数；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5.熟悉激光切割设备的日常维护和保养方法；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注塑工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1.熟悉注塑机的各个部分和功能；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2.掌握注塑机的控制面板和参数设置；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3.了解注塑模具的结构和原理；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4.熟悉各种塑料原料的性质、用途和加工要求；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5.掌握注塑工艺的基本原理和流程；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28" w:name="_Toc192709506"/>
      <w:r>
        <w:rPr>
          <w:rFonts w:hint="eastAsia"/>
        </w:rPr>
        <w:t>三、汽车及零部件</w:t>
      </w:r>
      <w:bookmarkEnd w:id="28"/>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动力系统</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动力工程及工程热物理</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1.深入了解发动机、变速器、传动系统和电池等动力系统的核心部件的工作原理和性能特点；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2.掌握车辆在运动过程中的力学特性；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3.掌握各种材料的性能特点和应用场景，以及制造工艺对动力系统性能的影响；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4.能够根据车辆的性能目标和市场需求，制定动力系统的设计方案并通过仿真和测试进行优化；</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5.具备发动机缸体、曲轴、活塞、变速器齿轮等零部件的精密设计能力。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NVH技术</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1.掌握声音传播规律、声学测量技术和声学材料的应用方法；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2.掌握振动系统的建模、分析和控制方法；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3.熟悉信号的采集、处理和分析方法；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4.能够使用建模软件进行NVH系统的建模和仿真并预测产品的NVH性能；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5.能够根据测试结果和仿真分析，对产品的NVH性能进行优化设计。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混动变速箱系统工程师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1.掌握汽车工程的基本原理和关键技术；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2.深入了解混动变速箱系统的结构、工作原理和性能特点；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3.熟悉现代控制技术在混动变速箱系统中的应用；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4.能够对混动变速箱系统进行建模和仿真分析；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5.能够独立完成混动变速箱系统的试验与测试工作。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车桥设计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2.熟悉行业动态及发展趋势；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3.熟悉车桥研发设计流程；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4.熟悉车桥及其零部件相关标准、机械设计相关标准；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5.熟悉车桥及其零部件相关设计方法。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充电桩硬件开发工程师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1.熟悉模拟电子技术和数字电子技术；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2.掌握DCDC、APFC、Vienna等电力电子常见电路拓扑；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3.熟悉单片机、微机原理以及嵌入式操作系统的应用；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4.熟悉常用功率元器件特性并能够进行常用电气配电设备的计算及选型；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5.能够对充电桩硬件系统进行全面的测试和验证。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CAE仿真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1.掌握高等数学、线性代数、微积分、概率论等数学基础知识；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2.掌握Python、C++、MATLAB等编程语言；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3.对材料力学、结构力学、弹性力学、塑性力学、断裂力学以及疲劳力学等领域有深入了解；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4.掌握一种或多种CAE仿真软件；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5.能够分析复杂的工程问题并制定解决方案。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车辆电气</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1.深入理解电子电路的基本原理；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2.熟悉汽车电子系统的架构和设计方法；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3.了解汽车电气系统的特殊要求；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4.能够应用算法进行电气系统的控制设计；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5.熟悉嵌入式系统设计和开发。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车身系统</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1.熟悉车身系统的功能和设计要求；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2.熟悉不同材料在汽车车身设计中的应用及其性能和加工技术；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3.熟悉汽车制造过程中的各种工艺方法；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4.熟悉汽车行业的设计标准和安全规范；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5.能够根据这些标准和规范进行车身系统的设计、验证和优化。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单片机开发工程师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1.熟悉模拟、数字电路基本原理；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2.至少掌握一种编程语言；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3.熟悉单片机常见周边硬件的控制编程；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4.对嵌入式软件开发有一定了解；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5.具有良好的程序编写习惯。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电源研发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1.熟悉电源及逆变器产品开发设计流程；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2.精通电路的工作原理；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3.熟悉元器件选型及产品调试方法；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4.掌握Protel99SE、Mentor等绘图软件的使用方法；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5.具有丰富的电源及电源系统产品设计经验。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汽车零部件设计工程师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1.掌握机械工程、汽车工程等相关的专业知识；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2.理解汽车的基本构造和工作原理；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3.熟悉汽车制造中常用的材料；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4.熟悉零部件的制造工艺和流程；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5.能够进行汽车零部件的建模和设计。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生产负责人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1.掌握生产管理知识；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2.熟悉产品生产全流程及管控要点；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3.具有较强的产品生产安全、质量、成本及进度管控能力；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4.具有较强的生产数据分析能力；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5.具有较强的计划设定及推进落实能力。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整车控制器设计工程师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1.了解汽车的基本构造和工作原理；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2.熟悉汽车电子系统的组成和工作原理；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3.掌握经典和现代控制理论的基本原理和应用；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4.熟悉常用的嵌入式编程语言；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5.能够根据汽车的性能需求和安全性要求，对整车控制器进行系统的分析和设计。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车工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1.熟悉各种车床的结构、原理和工作方式；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2.掌握车削加工的各种方法；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3.能够准确识读机械图纸，理解图纸上的各种符号和标注；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4.了解常用金属材料的性能、特点和应用场景；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5.掌握提高加工精度的方法和措施，了解影响加工精度的因素；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制动系统</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1.深入了解制动系统的基本工作原理；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2.熟悉制动器的类型、结构和工作原理；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3.掌握制动控制系统的设计和分析方法；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4.了解制动系统中使用的各种材料的力学性能和摩擦学特性；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5.能够使用专业的仿真软件进行制动系统的建模和仿真分析。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车辆结构</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2.熟悉车身结构整体设计方法；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3.熟悉车辆技术参数及配置的确定；</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4.掌握CAD、CATIA、CAXA软件的使用方法；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5.具有丰富的车辆结构设计经验。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车载电器</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1.深入理解模拟电路和数字电路的基本原理；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2.熟悉汽车电子通信协议；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3.了解车载电器所使用的材料及其性能和加工技术；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4.熟悉汽车电子产品的制造工艺；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5.能够设计并实施车载电器系统的测试计划。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冲压工艺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2.对硬质金属件有一定的了解；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3.掌握冲压现场工艺路线设计方法；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4.对冲压参数设置产生的缺陷有一定了解；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5.掌握CAD、SolidWorks等绘图软件的使用方法。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底盘工程师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1.掌握传动系、行驶系、转向系、制动系各部件的性能要求；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2.熟悉传动系、行驶系、转向系、制动系各部件的制造工艺要求；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3.掌握底盘零部件设计及匹配计算方法；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4.具有较强的底盘技术描述、底盘匹配计算书等技术文档编制能力；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5.具有较强的3D数模、2D图纸绘制能力。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1.掌握电气系统开发设计及总体布局方法；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2.熟悉线束、连接器、元器件选型及电源应用可靠性设计审查手段；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3.熟悉电源功耗计算及其与热、环境关系的研究及测试；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4.熟悉电气BOM表编制、维护及相关技术规范；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5.具有较强的电气原理图、布线图、线束图设计与绘制能力。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2.熟悉行业内产品开发设计流程；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3.对产品工程结构可行性有深刻理解；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4.掌握产品色彩搭配及产品表面加工工艺方法；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5.能够独立开发产品设计方案。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焊接工艺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2.熟悉各类材料焊接工艺要求及焊机的基本参数；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3.精通产品结构件的焊接工艺；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4.掌握二维、三维设计软件的使用方法；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5.具有丰富的焊接工艺开发经验。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汽车网络</w:t>
            </w:r>
          </w:p>
          <w:p>
            <w:pPr>
              <w:widowControl/>
              <w:jc w:val="center"/>
              <w:rPr>
                <w:rFonts w:hint="eastAsia" w:ascii="仿宋" w:hAnsi="仿宋" w:eastAsia="仿宋" w:cs="宋体"/>
                <w:kern w:val="0"/>
                <w:szCs w:val="21"/>
              </w:rPr>
            </w:pPr>
            <w:r>
              <w:rPr>
                <w:rFonts w:hint="eastAsia" w:ascii="仿宋" w:hAnsi="仿宋" w:eastAsia="仿宋"/>
                <w:color w:val="000000"/>
                <w:szCs w:val="21"/>
              </w:rPr>
              <w:t>通信工程师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1.掌握数字通信原理、信号处理技术以及无线通信原理；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2.熟悉网络协议、网络安全以及网络管理等方面的知识；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3.了解嵌入式系统的设计和开发；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4.掌握汽车电子控制系统的基本原理和构成；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5.能够根据汽车网络通信的需求，设计和开发符合要求的通信系统。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机电技师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机电设备类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1.熟悉机械原理、机械设计、机械制造工艺、机械零部件设计等基础知识；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2.掌握电路原理、电机与拖动、电气控制技术、PLC编程与应用等电气方面的知识；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3.对模拟电路、数字电路、传感器与检测技术等有一定了解；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4.熟悉自动控制系统、工业机器人技术及自动化生产线技术；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5.能够按照设计图纸和安装规范，正确安装和调试机械设备和电气设备；</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装配钳工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1.掌握划线、錾削、锉削、锯削、钻孔、扩孔、铰孔、攻螺纹和套螺纹等基本操作；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2.熟悉机械设备的装配和调试过程；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3.能够根据图纸或说明书进行机械设备的组装、调整和维修；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4.能够使用线量尺、卡尺进行外径测量、内径测量、深度测量；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5.对机械设备零部件的结构、连接方式及装配顺序和方法有深刻理解；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焊接技师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2.熟悉焊接作业流程；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3.掌握焊机工艺规范；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4.熟悉各种设备的焊接材料及其相应的焊接要求；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注塑工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1.熟悉注塑机的各个部分和功能；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2.掌握注塑机的控制面板和参数设置；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3.了解注塑模具的结构和原理；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4.熟悉各种塑料原料的性质、用途和加工要求；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5.掌握注塑工艺的基本原理和流程；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29" w:name="_Toc192709507"/>
      <w:r>
        <w:rPr>
          <w:rFonts w:hint="eastAsia"/>
          <w:lang w:val="en-US"/>
        </w:rPr>
        <w:t>四、</w:t>
      </w:r>
      <w:r>
        <w:rPr>
          <w:rFonts w:hint="eastAsia"/>
        </w:rPr>
        <w:t>新材料</w:t>
      </w:r>
      <w:bookmarkEnd w:id="29"/>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超硬材料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1.具有扎实的专业理论基础；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2.掌握行业前沿技术与发展趋势；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3.熟悉超硬材料新产品研发流程；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4.对材料高压技术有一定研究；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5.具有丰富的超硬材料研发经验。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抛光材料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2.熟悉行业前沿技术及发展动态；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3.对抛光材料的配方有一定研究；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4.掌握产品抛光性能评估方法与标准；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5.能独立完成精抛液配方的设定。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CVD研发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1.对CVD技术的基本原理和工艺过程有深入了解；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2.掌握各种材料的性质、结构和制备技术，了解不同材料在CVD过程中的行为和特性；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3.熟悉化学反应动力学和热力学的基本原理，能够分析CVD过程中的化学反应和能量转换；</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4.掌握CVD实验设备的操作和维护；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5.掌握一种或多种编程语言。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玻璃材料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1.熟悉行业尖端玻璃配方技术及发展趋势；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2.熟悉各类玻璃元素；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3.掌握常规玻纤配方；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4.熟悉各类玻璃原材料；</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5.具有较强的玻璃材料研发能力。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金刚石晶体材料制备</w:t>
            </w:r>
          </w:p>
          <w:p>
            <w:pPr>
              <w:widowControl/>
              <w:jc w:val="center"/>
              <w:rPr>
                <w:rFonts w:hint="eastAsia" w:ascii="仿宋" w:hAnsi="仿宋" w:eastAsia="仿宋"/>
                <w:color w:val="000000"/>
                <w:szCs w:val="21"/>
              </w:rPr>
            </w:pPr>
            <w:r>
              <w:rPr>
                <w:rFonts w:hint="eastAsia" w:ascii="仿宋" w:hAnsi="仿宋" w:eastAsia="仿宋"/>
                <w:color w:val="000000"/>
                <w:szCs w:val="21"/>
              </w:rPr>
              <w:t>技术开发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1.掌握金刚石制备的基本原理和方法；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2.熟悉粉末冶金、熔炼、烧结、热处理等材料制备技术；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3.掌握化学反应的基本原理和动力学及催化剂的选择和作用机制；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4.熟悉金刚石制备所需的各种设备和仪器的操作和维护方法；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5.能够设计合理的实验方案，进行金刚石晶体的制备和性能测试。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纳米材料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1.熟悉高分子自由基聚合原理及方法；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2.掌握纳米材料结构与性能的基本表征手段；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3.熟悉纳米材料合成工艺的优化及转产放大；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4.能独立或主持解决纳米材料合成过程中出现的技术问题；</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5.具有丰富的纳米材料研发经验。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陶瓷材料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1.了解陶瓷材料的分类、制备工艺、性能特点及应用领域；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2.掌握陶瓷材料的基本理论和实验技能；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3.熟悉材料的微观结构、相变、扩散等基本原理；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4.掌握化学反应在陶瓷材料制备中的应用；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5.对陶瓷材料在工程领域的应用有深入了解。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电子浆料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1.掌握电子浆料基础知识；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2.熟悉常用的化学合成方法和改性技术；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3.掌握材料分析与测试的基本原理和方法；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4.熟悉电子浆料的制备工艺和流程；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5.熟悉电子浆料的印刷、烧结、固化等工艺过程。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有机合成</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1.掌握药物化学专业知识；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2.熟悉现代有机合成技术；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3.掌握有机合成、产物分离与结构鉴定技能；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4.能设计并合成小分子药物；</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5.具有丰富的有机合成经验。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电镀材料</w:t>
            </w:r>
          </w:p>
          <w:p>
            <w:pPr>
              <w:widowControl/>
              <w:jc w:val="center"/>
              <w:rPr>
                <w:rFonts w:hint="eastAsia" w:ascii="仿宋" w:hAnsi="仿宋" w:eastAsia="仿宋"/>
                <w:color w:val="000000"/>
                <w:szCs w:val="21"/>
              </w:rPr>
            </w:pPr>
            <w:r>
              <w:rPr>
                <w:rFonts w:hint="eastAsia" w:ascii="仿宋" w:hAnsi="仿宋" w:eastAsia="仿宋"/>
                <w:color w:val="000000"/>
                <w:szCs w:val="21"/>
              </w:rPr>
              <w:t>制品研发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1.掌握电镀的基本原理和技术；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2.熟悉电镀材料的种类、性能和应用；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3.对电镀过程中涉及的化学反应和物质变化有深入理解；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4.对电镀过程中的电化学过程和影响因素有深入理解；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5.能够设计合理的实验方案，进行电镀材料的制备和性能测试实验。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防腐材料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1.了解国内外防腐材料行业的标准和规范；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2.熟悉与防腐相关的材料特性；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3.对防腐材料的化学性质和反应机制有深入了解；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4.熟悉电化学在防腐领域的重要应用；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5.熟悉各种防腐技术的原理和应用。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金属基复合材料研发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1.掌握金属基复合材料的制备工艺；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2.深入理解材料的微观结构、性能及其相互关系；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3.掌握复合材料的设计原则和方法及不同载荷和环境条件下的性能表现；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4.熟悉金属基复合材料的测试方法与分析技术；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5.具备独立进行金属基复合材料研发的能力。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耐火材料</w:t>
            </w:r>
          </w:p>
          <w:p>
            <w:pPr>
              <w:widowControl/>
              <w:jc w:val="center"/>
              <w:rPr>
                <w:rFonts w:hint="eastAsia" w:ascii="仿宋" w:hAnsi="仿宋" w:eastAsia="仿宋" w:cs="宋体"/>
                <w:kern w:val="0"/>
                <w:szCs w:val="21"/>
              </w:rPr>
            </w:pPr>
            <w:r>
              <w:rPr>
                <w:rFonts w:hint="eastAsia" w:ascii="仿宋" w:hAnsi="仿宋" w:eastAsia="仿宋"/>
                <w:color w:val="000000"/>
                <w:szCs w:val="21"/>
              </w:rPr>
              <w:t>技术工程师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1.熟悉耐火材料的定义、分类、性能评估方法及标准；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2.熟悉材料的制备与加工技术；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3.熟悉冶金过程中的高温化学反应及热力学原理；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4.能够根据市场需求和行业趋势，研发新的耐火材料配方及制备工艺；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5.能够设计合理的耐火材料结构，以满足特定应用场景的需求。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泡沫材料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1.掌握有机化学、无机化学和物理化学的基本原理；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2.了解化学反应动力学、热力学和电化学等方面的知识；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3.熟悉泡沫材料的种类、特点和应用领域；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4.掌握泡沫材料的制备工艺、发泡原理和性能调控方法；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5.熟悉材料加工过程中的设备、工艺和质量控制方法。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树脂材料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1.熟悉树脂的合成原理、方法和工艺流程；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2.掌握高分子链的结构、性质以及高分子材料的制备和加工方法；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3.熟悉化学反应原理、工艺流程和设备设计；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4.熟悉树脂材料生产过程中的质量控制和安全管理；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5.掌握树脂材料的合成、改性、性能测试等实验技术。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有机胶黏剂研发工程师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1.了解国内外有关胶黏剂产品的行业标准和法规；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2.深入了解高分子化合物的结构、性能、合成与改性方法；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3.掌握胶黏剂的基本组成、分类、性能特点和应用领域；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4.熟悉各种材料的测试方法和技术；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5.掌握各种化学实验和测试技术。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有色金属</w:t>
            </w:r>
          </w:p>
          <w:p>
            <w:pPr>
              <w:widowControl/>
              <w:jc w:val="center"/>
              <w:rPr>
                <w:rFonts w:hint="eastAsia" w:ascii="仿宋" w:hAnsi="仿宋" w:eastAsia="仿宋"/>
                <w:color w:val="000000"/>
                <w:szCs w:val="21"/>
              </w:rPr>
            </w:pPr>
            <w:r>
              <w:rPr>
                <w:rFonts w:hint="eastAsia" w:ascii="仿宋" w:hAnsi="仿宋" w:eastAsia="仿宋"/>
                <w:color w:val="000000"/>
                <w:szCs w:val="21"/>
              </w:rPr>
              <w:t>合金研发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冶金工程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1.掌握合金的相图、热力学和动力学等基本原理；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2.深入了解有色金属合金的组成、结构、性能和应用；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3.熟悉各种有色金属合金的制备和加工方法；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4.掌握各种材料性能测试方法和技术；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5.能够不断探索新的合金成分、制备工艺和改性方法。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非标机械</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1.掌握自动化控制的基本知识；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2.熟悉机械传动结构设计；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3.能够独立完成非标项目的设计以及现场指导设备的安装调试；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4.掌握SOLIDWORKS、AUTOCAD软件的应用方法；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5.具有丰富的非标机械设计经验。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粉体材料</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化工与制药类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1.了解各种粉体材料的制备方法；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2.掌握粉体材料的物理、化学和机械性质；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3.熟悉粉体材料在陶瓷、玻璃、冶金、化工、电子、能源等领域的应用；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4.对粉体材料制备和应用过程中的安全和环保要求有深入了解；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5.能够对粉体材料进行准确的成分、结构和性能分析。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车工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1.熟悉各种车床的结构、原理和工作方式；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2.掌握车削加工的各种方法；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3.能够准确识读机械图纸，理解图纸上的各种符号和标注；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4.了解常用金属材料的性能、特点和应用场景；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5.掌握提高加工精度的方法和措施，了解影响加工精度的因素；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钻石加工</w:t>
            </w:r>
          </w:p>
          <w:p>
            <w:pPr>
              <w:widowControl/>
              <w:jc w:val="center"/>
              <w:rPr>
                <w:rFonts w:hint="eastAsia" w:ascii="仿宋" w:hAnsi="仿宋" w:eastAsia="仿宋" w:cs="宋体"/>
                <w:kern w:val="0"/>
                <w:szCs w:val="21"/>
              </w:rPr>
            </w:pPr>
            <w:r>
              <w:rPr>
                <w:rFonts w:hint="eastAsia" w:ascii="仿宋" w:hAnsi="仿宋" w:eastAsia="仿宋"/>
                <w:color w:val="000000"/>
                <w:szCs w:val="21"/>
              </w:rPr>
              <w:t>技工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1.熟悉各种钻石加工工具和设备；</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2.了解钻石加工工具的操作方法和注意事项；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3.掌握钻石的加工技术和流程；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4.了解不同加工技术对钻石外观和质量的影响；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5.具备精细的手部动作和协调能力；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实验室</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1.熟悉实验室常见危险品的性质和处理方法；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2.熟悉实验室常用仪器设备的原理、操作方法和维护保养知识；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3.掌握基本的数据处理方法；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4.掌握数据可视化技术；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5.能够运用统计软件或工具对实验数据进行处理和分析并得出科学结论。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刀具工程师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2.熟悉各种金属材料的特性和加工性能；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3.了解金属材料的热处理工艺；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4.掌握刀具的生产工艺流程；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5.能够根据零件加工工艺和产品图纸设计专用刀具。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AAC装配式产品经理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土木类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1.了解市场需求和竞争态势，能够根据客户需求进行产品设计和开发；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2.掌握AAC装配式产品设计和开发流程；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3.熟悉AAC装配式产品的生产工艺和设备；</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4.能够进行AAC装配式产品性能的定性和定量分析并评估其适用性和可靠性。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编程技术员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1.掌握各类型部件的CNC编程知识；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2.熟悉机加工工艺及刀具、装夹工具的选用；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3.熟悉工艺文件的审核和自检表的编制；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4.能独立建模并编制大型五面体龙门铣、镗床、车铣复合机床CNC程序；</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5.熟悉三维软件的使用。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1.掌握电气系统开发设计及总体布局方法；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2.熟悉线束、连接器、元器件选型及电源应用可靠性设计审查手段；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3.熟悉电源功耗计算及其与热、环境关系的研究及测试；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4.熟悉电气BOM表编制、维护及相关技术规范；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5.具有较强的电气原理图、布线图、线束图设计与绘制能力。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涂料研发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olor w:val="000000"/>
                <w:szCs w:val="21"/>
              </w:rPr>
            </w:pPr>
            <w:r>
              <w:rPr>
                <w:rFonts w:hint="eastAsia" w:ascii="仿宋" w:hAnsi="仿宋" w:eastAsia="仿宋"/>
                <w:color w:val="000000"/>
                <w:szCs w:val="21"/>
              </w:rPr>
              <w:t>轻工类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2.掌握工业涂料产品技术及应用开发方案；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3.熟悉涂料检测方法；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4.熟悉涂料生产流程及工艺；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5.具有丰富的工业涂料研发经验。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铸造/锻造</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2.精通铸造/锻造件的相关品质控制及技术知识；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3.熟悉铸造/锻造生产过程、成品检测方法及标准；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4.能独立完成铸造/锻造工艺及技术改进文件的编制。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磨工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1.了解磨削加工的基本原理；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2.熟悉各种磨床的结构、工作原理和操作方法；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3.了解砂轮的类型、特性、选择方法和修整技术；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4.掌握工件精度的测量方法和质量控制技术；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5.掌握外圆磨削、内圆磨削、平面磨削、圆锥面磨削等磨床的操作技术；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注塑工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1.熟悉注塑机的各个部分和功能；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2.掌握注塑机的控制面板和参数设置；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3.了解注塑模具的结构和原理；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4.熟悉各种塑料原料的性质、用途和加工要求；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5.掌握注塑工艺的基本原理和流程；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Style w:val="54"/>
          <w:rFonts w:hint="eastAsia"/>
        </w:rPr>
      </w:pPr>
      <w:bookmarkStart w:id="30" w:name="_Toc192709508"/>
      <w:r>
        <w:rPr>
          <w:rStyle w:val="54"/>
          <w:rFonts w:hint="eastAsia"/>
        </w:rPr>
        <w:t>五、节能环保</w:t>
      </w:r>
      <w:bookmarkEnd w:id="30"/>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污水处理</w:t>
            </w:r>
          </w:p>
          <w:p>
            <w:pPr>
              <w:widowControl/>
              <w:jc w:val="center"/>
              <w:rPr>
                <w:rFonts w:hint="eastAsia" w:ascii="仿宋" w:hAnsi="仿宋" w:eastAsia="仿宋"/>
                <w:color w:val="000000"/>
                <w:szCs w:val="21"/>
              </w:rPr>
            </w:pPr>
            <w:r>
              <w:rPr>
                <w:rFonts w:hint="eastAsia" w:ascii="仿宋" w:hAnsi="仿宋" w:eastAsia="仿宋"/>
                <w:color w:val="000000"/>
                <w:szCs w:val="21"/>
              </w:rPr>
              <w:t>工艺研发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1.熟悉水质化学的基本原理；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2.精通污水中各种污染物的性质和处理方法；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3.对各种污水处理工艺的原理、流程及优缺点有一定研究；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4.对微生物的基本特性、生长条件及其在污水处理中的应用有深入了解；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5.能够进行污水处理工艺的实验研究。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高分子材料研究员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1.熟悉高分子化合物的合成方法、聚合反应机理、高分子链的结构与性能关系；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2.掌握高分子链的形态、聚集态结构、热力学性能；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3.对高分子材料的组成、结构、性能和应用之间的关系有一定研究；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4.掌握高分子材料的制备、加工和性能测试方法；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5.具备较强的数据分析能力。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热能热动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动力工程及工程热物理</w:t>
            </w:r>
          </w:p>
          <w:p>
            <w:pPr>
              <w:widowControl/>
              <w:jc w:val="center"/>
              <w:rPr>
                <w:rFonts w:hint="eastAsia" w:ascii="仿宋" w:hAnsi="仿宋" w:eastAsia="仿宋" w:cs="宋体"/>
                <w:kern w:val="0"/>
                <w:szCs w:val="21"/>
              </w:rPr>
            </w:pPr>
            <w:r>
              <w:rPr>
                <w:rFonts w:hint="eastAsia" w:ascii="仿宋" w:hAnsi="仿宋" w:eastAsia="仿宋"/>
                <w:color w:val="000000"/>
                <w:szCs w:val="21"/>
              </w:rPr>
              <w:t>机械工程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1.掌握热传导、热对流和热辐射的机理和影响因素；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2.掌握流体流动的基本方程和计算方法；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3.熟悉热能转换和传输设备的结构、工作原理和性能特点；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4.掌握热力学循环的效率和性能分析方法；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5.能够进行热能系统的实验操作并对实验数据进行有效的处理和分析。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热泵研发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1.熟悉传热学的基本原理；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2.掌握热泵系统中循环流体的选择、流动特性和控制方法；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3.熟悉热泵系统中压缩机、热交换器、水泵、阀门等设备的选型、安装和调试方法；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4.熟悉热泵系统的电气控制系统；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5.能够根据建筑物的需求和热泵系统的特点，设计合理的热泵系统方案。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污染物治理技术研发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1.了解国家和地方的环境保护法律法规、标准和政策；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2.掌握环境系统的基本原理、环境污染的来源、环境影响评价等专业知识；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3.熟悉各种污染治理技术的原理、应用及优缺点；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4.能够提出新的污染治理技术或优化现有技术；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5.能够进行污染物治理技术的实验。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电源研发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1.熟悉电源及逆变器产品开发设计流程；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2.精通电路的工作原理；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3.熟悉元器件选型及产品调试方法；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4.掌握Protel99SE、Mentor等绘图软件的使用方法；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5.具有丰富的电源及电源系统产品设计经验。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非标机械</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1.自动化控制的基本知识；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2.机械传动结构设计；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3.独立完成非标项目的设计以及现场指导设备的安装调试；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4.掌握SOLIDWORKS、AUTOCAD软件的应用方法；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5.具有丰富的非标机械设计经验。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废气治理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环境科学与工程类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2.熟悉国家相关法律法规；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3.掌握工业废气处理工艺、配管设计及相应设备设计方法；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4.熟悉各种废气治理技术设计；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5.熟悉工业领域环保治理的技术路线、工作流程及操作。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管道工艺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1.了解管道系统的基本原理、设计方法和施工流程；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2.熟悉节能环保的原理和技术及各种节能环保设备和系统的运行原理和应用场景；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3.掌握流体力学和热力学的基本原理；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4.能够根据节能环保的需求，设计合理的管道系统；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5.能够迅速定位并解决管道系统中的故障。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环境监测</w:t>
            </w:r>
          </w:p>
          <w:p>
            <w:pPr>
              <w:widowControl/>
              <w:jc w:val="center"/>
              <w:rPr>
                <w:rFonts w:hint="eastAsia" w:ascii="仿宋" w:hAnsi="仿宋" w:eastAsia="仿宋" w:cs="宋体"/>
                <w:kern w:val="0"/>
                <w:szCs w:val="21"/>
              </w:rPr>
            </w:pPr>
            <w:r>
              <w:rPr>
                <w:rFonts w:hint="eastAsia" w:ascii="仿宋" w:hAnsi="仿宋" w:eastAsia="仿宋"/>
                <w:color w:val="000000"/>
                <w:szCs w:val="21"/>
              </w:rPr>
              <w:t>技术负责人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1.熟悉国家和地方关于环境监测的法律法规和政策；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2.熟悉实验室质量管理体系的建立和运行；</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3.深入了解环境监测的基本原理、方法和技术；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4.掌握各种化学分析方法及常用化学仪器的使用和维护方法；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5.能够准确判断环境监测项目的技术难度和可行性并制定科学合理的监测方案。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节能工程师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1.熟悉国家和地方的节能法规、政策和标准；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2.熟悉能源管理、能源审计、节能技术和环境保护等方面的知识；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3.了解各种节能技术和产品的原理、特点和应用场景；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4.熟悉能源审计和能效评估的方法和流程；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5.掌握各种能源监测和分析工具、节能设备和软件等技术工具。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1.熟悉ARM、X86、PLC等硬件知识；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2.熟悉计算机接口知识；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3.对cos等实时嵌入式系统或嵌入式Linux系统有较深了解；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5.具有较强的嵌入式软件开发能力。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生产负责人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1.掌握生产管理知识；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2.熟悉产品生产全流程及管控要点；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3.具有较强的产品生产安全、质量、成本及进度管控能力；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4.具有较强的生产数据分析能力；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5.具有较强的计划设定及推进落实能力。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水利水电</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土木类</w:t>
            </w:r>
          </w:p>
          <w:p>
            <w:pPr>
              <w:widowControl/>
              <w:jc w:val="center"/>
              <w:rPr>
                <w:rFonts w:hint="eastAsia" w:ascii="仿宋" w:hAnsi="仿宋" w:eastAsia="仿宋" w:cs="宋体"/>
                <w:kern w:val="0"/>
                <w:szCs w:val="21"/>
              </w:rPr>
            </w:pPr>
            <w:r>
              <w:rPr>
                <w:rFonts w:hint="eastAsia" w:ascii="仿宋" w:hAnsi="仿宋" w:eastAsia="仿宋"/>
                <w:color w:val="000000"/>
                <w:szCs w:val="21"/>
              </w:rPr>
              <w:t>水利类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1.掌握水文学、水力学、土力学、结构力学等专业知识；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2.掌握水利水电工程的规划、设计原理和方法；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3.掌握水利水电工程的管理方法和技巧；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4.能够独立完成水利水电工程的设计、施工和运行管理等工作；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5.具备解决工程实际问题的能力。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环保技术</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环境科学与工程类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1.熟悉国家和地方的环境保护法律法规、政策和标准；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2.了解环境污染物的来源、传播、转化和归宿，以及环境质量标准和评价方法；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3.掌握水处理、大气污染控制、固体废物处理等环境工程原理和技术；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4.熟悉各种环境治理技术和设备的设计、安装、调试和维护；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5.能够进行环保设施的新建或技改项目的技术可行性分析和研究。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实验室</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1.熟悉实验室常见危险品的性质和处理方法；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2.熟悉实验室常用仪器设备的原理、操作方法和维护保养知识；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3.掌握基本的数据处理方法；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4.掌握数据可视化技术；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5.能够运用统计软件或工具对实验数据进行处理和分析并得出科学结论。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安全评价师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安全科学与工程类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1.熟悉安全评价的基本原理、流程和方法；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2.了解国家和地方关于节能环保的法律法规、政策标准和行业标准；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3.熟悉各种危险源的辨识方法和风险评估技术；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4.能够深入了解项目的实际情况和潜在风险；</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5.能够识别项目中的安全问题并提出有效的解决方案和建议。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光伏项目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土木类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1.熟悉项目管理、项目预算、现场施工和质量管理知识；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2.熟悉能源系统产品的原理、特性、功能、测试及使用方法；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3.掌握分布式光伏发电项目施工技术；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4.熟悉光伏系统的方案、深化及施工设计；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5.具有较强的项目安全、质量、成本、进度控制能力。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环保项目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环境科学与工程类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1.熟悉国家和地方关于环境保护的法律法规和政策；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2.熟悉各种环保设备的应用范围、性能特点和操作方法；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3.深入了解环境保护的基本原理、方法和技术；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4.能够对环保技术和设备进行评估和选择；</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5.能够制定详细的项目计划。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纯水工程</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轻工类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1.熟悉国家的有关法律法规；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2.了解电气理论、电气控制元器件及机械传动知识；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3.熟悉纯水处理工艺操作规程及技术标准；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4.掌握CAD软件的使用方法；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5.具有丰富的纯水处理经验。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1.掌握电气系统开发设计及总体布局方法；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2.熟悉线束、连接器、元器件选型及电源应用可靠性设计审查手段；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3.熟悉电源功耗计算及其与热、环境关系的研究及测试；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4.熟悉电气BOM表编制、维护及相关技术规范；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5.具有较强的电气原理图、布线图、线束图设计与绘制能力。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焊接工艺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2.熟悉各类材料焊接工艺要求及焊机的基本参数；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3.精通产品结构件的焊接工艺；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4.掌握二维、三维设计软件的使用方法；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5.具有丰富的焊接工艺开发经验。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化工环保</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化工与制药类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1.深入了解环境系统的基本组成、结构和功能；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2.熟悉环境污染的来源、类型、影响和控制方法；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3.掌握环境监测的基本原理和方法；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4.掌握各种环境污染控制技术及其原理、工艺流程、设备选型；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5.能够根据化工生产的特点和环境污染的情况，进行环保工程的设计。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暖通工程师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土木类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1.掌握相关软硬件基础知识；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2.对暖通空调工程有较深理解；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3.熟悉自控系统控制原理；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4.有一定编程基础；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5.能独立完成暖通空调自控系统调试与维护。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电力工程师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1.掌握电力系统的稳定性、可靠性和经济性分析方法；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2.熟悉电力电子技术在电力系统调控、新能源接入等方面的应用；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3.掌握风力发电、太阳能发电、水力发电等新能源发电技术的原理和特点；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4.掌握电力系统保护和控制的基本原理和方法；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5.能够根据系统需求进行电力系统的设计和分析。</w:t>
            </w:r>
          </w:p>
        </w:tc>
      </w:tr>
    </w:tbl>
    <w:p>
      <w:pPr>
        <w:pStyle w:val="2"/>
        <w:rPr>
          <w:rFonts w:hint="eastAsia"/>
        </w:rPr>
      </w:pPr>
      <w:bookmarkStart w:id="31" w:name="_Toc192709509"/>
      <w:r>
        <w:rPr>
          <w:rFonts w:hint="eastAsia"/>
        </w:rPr>
        <w:t>六、生物医药</w:t>
      </w:r>
      <w:bookmarkEnd w:id="31"/>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创新药研发工程师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1.了解国内外药品注册、临床试验、药品生产等方面的法律法规和伦理要求；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2.熟悉药物的化学结构、合成方法、理化性质以及药物与生物体的相互作用；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3.掌握药物的作用机制、药效学、药代动力学及药物对生物体的影响；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4.掌握药物的质量控制方法；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5.能够根据研究目的设计合理的实验方案并进行药物的合成、分析、评估等工作。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图像算法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1.精通C/C++语言；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2.精通OpenCV、DALSA或其他图像处理库及图像识别相关算法；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3.对图像分割、图像配准、图像识别有较深研究；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4.掌握通用图像处理算法的实现和性能优化技术；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5.具有丰富的图像处理、模式识别项目经验。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LNP研究员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1.掌握LNP的制备方法；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2.掌握脂质的种类、性质、结构和功能；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3.对药物递送系统的基本原理和类型及LNP在药物递送中的优势和挑战有一定研究；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4.掌握LNP的生物相容性和生物降解性评估方法；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5.能够根据研究目标和需求，设计合理的LNP配方。</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生物信息学分析研究员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数学</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1.掌握生物学的基本概念和原理；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2.深入理解统计学的基本原理和方法；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3.熟悉常用的生物信息学数据库和工具；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4.运用各种数据分析方法和工具提取有价值的生物学信息；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5.能够编写生物信息学分析脚本和程序。</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医药合成</w:t>
            </w:r>
          </w:p>
          <w:p>
            <w:pPr>
              <w:widowControl/>
              <w:jc w:val="center"/>
              <w:rPr>
                <w:rFonts w:hint="eastAsia" w:ascii="仿宋" w:hAnsi="仿宋" w:eastAsia="仿宋"/>
                <w:color w:val="000000"/>
                <w:szCs w:val="21"/>
              </w:rPr>
            </w:pPr>
            <w:r>
              <w:rPr>
                <w:rFonts w:hint="eastAsia" w:ascii="仿宋" w:hAnsi="仿宋" w:eastAsia="仿宋"/>
                <w:color w:val="000000"/>
                <w:szCs w:val="21"/>
              </w:rPr>
              <w:t>技术研发</w:t>
            </w:r>
          </w:p>
          <w:p>
            <w:pPr>
              <w:widowControl/>
              <w:jc w:val="center"/>
              <w:rPr>
                <w:rFonts w:hint="eastAsia" w:ascii="仿宋" w:hAnsi="仿宋" w:eastAsia="仿宋" w:cs="宋体"/>
                <w:kern w:val="0"/>
                <w:szCs w:val="21"/>
              </w:rPr>
            </w:pPr>
            <w:r>
              <w:rPr>
                <w:rFonts w:hint="eastAsia" w:ascii="仿宋" w:hAnsi="仿宋" w:eastAsia="仿宋"/>
                <w:color w:val="000000"/>
                <w:szCs w:val="21"/>
              </w:rPr>
              <w:t>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1.掌握有机化合物的结构、性质、反应机理和合成方法；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2.对有机合成中的催化剂、溶剂和反应条件有深刻理解；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3.掌握药物的化学结构、性质、作用机制和合成方法；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4.对药物与生物体的相互作用和代谢过程有一定研究；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5.能够根据药物的结构和性质，设计合理的合成路线。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仿制药研发工程师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1.熟悉国内外药品生产质量管理规范及药品注册法规和相关标准；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2.熟悉仿制药研发的整体流程；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3.熟悉药物在人体内的吸收、分布、代谢和排泄过程；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4.对药物与生物体的相互作用机制有深刻理解；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5.掌握对药物安全性评价的方法和标准。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机械臂运控算法工程师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控制科学与工程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1.掌握ROS中运动控制相关知识；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2.熟悉运动控制常用算法；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3.熟悉C、C++或Python编程；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4.具有丰富的运动控制相关研究经验。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生理实验</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1.掌握细胞生物学、分子生物学、遗传学等生物学基础知识；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2.熟悉人体各系统的生理功能及其相互关系；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3.熟悉常见的医学检查和治疗手段及药物的作用机制和应用；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4.熟悉统计学原理和方法；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5.能够运用统计软件对实验数据进行处理和分析。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药物制剂</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1.熟悉国内外药物管理法规、政策以及药品注册申请程序和要求；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2.掌握药物化学、药剂学、药物分析、药物代谢动力学等专业知识；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3.熟悉药物制剂的研发、生产、分析、质检等流程；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4.对基因工程、细胞培养、发酵等生物技术有一定研究；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5.能够根据研究目的和要求，设计合理的实验方案。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机器视觉</w:t>
            </w:r>
          </w:p>
          <w:p>
            <w:pPr>
              <w:widowControl/>
              <w:jc w:val="center"/>
              <w:rPr>
                <w:rFonts w:hint="eastAsia" w:ascii="仿宋" w:hAnsi="仿宋" w:eastAsia="仿宋" w:cs="宋体"/>
                <w:kern w:val="0"/>
                <w:szCs w:val="21"/>
              </w:rPr>
            </w:pPr>
            <w:r>
              <w:rPr>
                <w:rFonts w:hint="eastAsia" w:ascii="仿宋" w:hAnsi="仿宋" w:eastAsia="仿宋"/>
                <w:color w:val="000000"/>
                <w:szCs w:val="21"/>
              </w:rPr>
              <w:t>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1.熟悉3D相机相关知识；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2.熟悉常用物体位姿估计方法或主流深度学习框架；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3.熟悉C/C++或Python；</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4.熟悉OpenCV、plc.等常用算法库；</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5.具有丰富的3D相机研发经验。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生物大分子药物研究员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1.掌握细胞生物学、分子生物学、遗传学等生物学基础知识；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2.深入了解生物大分子的结构和功能；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3.熟悉生物体内的酶促反应、代谢途径和信号传导机制；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4.掌握基因克隆、基因表达、蛋白质纯化等分子生物学技术；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5.能够根据研究目标设计合理的实验方案并独立完成实验操作。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生物医药</w:t>
            </w:r>
          </w:p>
          <w:p>
            <w:pPr>
              <w:widowControl/>
              <w:jc w:val="center"/>
              <w:rPr>
                <w:rFonts w:hint="eastAsia" w:ascii="仿宋" w:hAnsi="仿宋" w:eastAsia="仿宋"/>
                <w:color w:val="000000"/>
                <w:szCs w:val="21"/>
              </w:rPr>
            </w:pPr>
            <w:r>
              <w:rPr>
                <w:rFonts w:hint="eastAsia" w:ascii="仿宋" w:hAnsi="仿宋" w:eastAsia="仿宋"/>
                <w:color w:val="000000"/>
                <w:szCs w:val="21"/>
              </w:rPr>
              <w:t>技术研发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1.具备扎实的生物学和医学基础知识；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2.熟悉生物医药领域的相关法规和标准；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3.熟悉药物从研发到上市的整个研发流程；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4.对药物研发各阶段的关键步骤、法规要求和伦理规范有一定研究；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5.能融合生物学、医学、化学、工程学等多个领域的知识和技术并解决复杂的生物医药问题。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体外诊断</w:t>
            </w:r>
          </w:p>
          <w:p>
            <w:pPr>
              <w:widowControl/>
              <w:jc w:val="center"/>
              <w:rPr>
                <w:rFonts w:hint="eastAsia" w:ascii="仿宋" w:hAnsi="仿宋" w:eastAsia="仿宋"/>
                <w:color w:val="000000"/>
                <w:szCs w:val="21"/>
              </w:rPr>
            </w:pPr>
            <w:r>
              <w:rPr>
                <w:rFonts w:hint="eastAsia" w:ascii="仿宋" w:hAnsi="仿宋" w:eastAsia="仿宋"/>
                <w:color w:val="000000"/>
                <w:szCs w:val="21"/>
              </w:rPr>
              <w:t>试剂研发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1.熟悉NMPA医疗器械、体外诊断试剂相关法律法规；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2.掌握分子生物学实验操作技术；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3.掌握体外诊断试剂产品设计、开发流程与规范；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4.对qPCR、二代测序相关IVD体外诊断试剂产品有一定研究；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5.能独立完成体外诊断试剂注册申报工作。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药物分析</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1.具有扎实的专业理论基础；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2.熟悉FDA、ICH、NMPA及CDE的药品注册法规和技术指导原则；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3.熟悉药品注册申报流程和技术要求；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4.熟悉各类分析检验仪器的使用及简单维护和故障排除；</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5.具有较强的计划制定与推行能力。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电化学合成研发工程师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1.掌握电化学合成的基本原理和方法；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2.掌握化学反应过程、工艺设计和优化方法；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3.熟悉生物医药化合物的合成路径和生物活性；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4.熟悉生物分子的结构、功能和相互作用；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5.能够设计合理的电化学合成实验方案。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有机合成</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1.掌握药物化学专业知识；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2.熟悉现代有机合成技术；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3.掌握有机合成、产物分离与结构鉴定技能；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4.能设计并合成小分子药物；</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5.具有丰富的有机合成经验。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实验室</w:t>
            </w:r>
          </w:p>
          <w:p>
            <w:pPr>
              <w:widowControl/>
              <w:jc w:val="center"/>
              <w:rPr>
                <w:rFonts w:hint="eastAsia" w:ascii="仿宋" w:hAnsi="仿宋" w:eastAsia="仿宋" w:cs="宋体"/>
                <w:kern w:val="0"/>
                <w:szCs w:val="21"/>
              </w:rPr>
            </w:pPr>
            <w:r>
              <w:rPr>
                <w:rFonts w:hint="eastAsia" w:ascii="仿宋" w:hAnsi="仿宋" w:eastAsia="仿宋"/>
                <w:color w:val="000000"/>
                <w:szCs w:val="21"/>
              </w:rPr>
              <w:t>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2.掌握实验室技术管理知识；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3.熟悉日常检验业务；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4.能针对实验中出现的各类技术问题及时提出有效解决方案；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5.具有较强的计划制定与推行能力。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兽药研发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兽医学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2.熟悉国家相关法律法规；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3.熟悉相关靶动物的养殖环境；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4.熟悉兽药研发流程及生产工艺；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5.具有丰富的兽药研发经验。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细胞研发</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1.深入了解细胞的结构、功能、代谢和调控机制；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2.熟悉细胞培养、细胞分裂、细胞凋亡等基本过程；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3.掌握DNA、RNA和蛋白质的结构、功能和相互作用；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4.熟悉细胞培养的基本原理和方法；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5.掌握基因克隆、PCR、测序、电泳等分子生物学实验技术。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医药项目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1.深入了解药物的药理学、药代动力学等专业知识；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2.熟悉药物的作用机制、不良反应及相互作用；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3.熟悉药品的分类方法和管理规定及其特点和使用范围；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4.掌握常见疾病的诊疗流程和治疗方案；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5.具有较强的项目质量、风险、成本及进度管控能力。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动物实验</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1.掌握遗传学、细胞生物学、基因工程等专业知识；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2.熟悉各类动物模型构建；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3.掌握分子、细胞、动物等实验操作技能；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4.具有较强的实验数据统计、分析及报告撰写能力；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5.具有丰富的动物实验经验。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C语言开发工程师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2.熟悉C语言相关的应用程序的开发和部署；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3.熟悉Linux环境开发；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 Server、MySQL等数据库操作；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5.掌握多线程及多进程编程技术。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单片机开发工程师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1.熟悉模拟、数字电路基本原理；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2.至少掌握一种编程语言；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3.熟悉单片机常见周边硬件的控制编程；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4.对嵌入式软件开发有一定了解；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5.具有良好的程序编写习惯。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试剂研发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基础医学类</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生物医学工程类</w:t>
            </w:r>
          </w:p>
          <w:p>
            <w:pPr>
              <w:widowControl/>
              <w:jc w:val="center"/>
              <w:rPr>
                <w:rFonts w:hint="eastAsia" w:ascii="仿宋" w:hAnsi="仿宋" w:eastAsia="仿宋" w:cs="宋体"/>
                <w:kern w:val="0"/>
                <w:szCs w:val="21"/>
              </w:rPr>
            </w:pPr>
            <w:r>
              <w:rPr>
                <w:rFonts w:hint="eastAsia" w:ascii="仿宋" w:hAnsi="仿宋" w:eastAsia="仿宋"/>
                <w:color w:val="000000"/>
                <w:szCs w:val="21"/>
              </w:rPr>
              <w:t>生物工程类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1.熟悉生物医药行业的法律法规和标准；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2.掌握细胞生物学、遗传学、分子生物学等基础知识；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3.掌握有机化学、无机化学、分析化学等基础知识；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4.了解生物医药产品的质量控制和安全性评价方法；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5.熟悉化学合成、分离提纯、结构鉴定等化学实验技术。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干细胞项目经理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生物医学工程类</w:t>
            </w:r>
          </w:p>
          <w:p>
            <w:pPr>
              <w:widowControl/>
              <w:jc w:val="center"/>
              <w:rPr>
                <w:rFonts w:hint="eastAsia" w:ascii="仿宋" w:hAnsi="仿宋" w:eastAsia="仿宋" w:cs="宋体"/>
                <w:kern w:val="0"/>
                <w:szCs w:val="21"/>
              </w:rPr>
            </w:pPr>
            <w:r>
              <w:rPr>
                <w:rFonts w:hint="eastAsia" w:ascii="仿宋" w:hAnsi="仿宋" w:eastAsia="仿宋"/>
                <w:color w:val="000000"/>
                <w:szCs w:val="21"/>
              </w:rPr>
              <w:t>生物工程类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1.了解干细胞的定义、分类、特性和应用前景；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2.掌握细胞培养的基本原理、方法和操作技巧；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3.了解并掌握CRISPR/Cas9、TALEN等基因编辑工具的基本原理和应用方法；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4.了解干细胞在临床前和临床研究中的设计、实施和评估方法；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5.掌握项目管理的基本理论和方法。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医疗器械</w:t>
            </w:r>
          </w:p>
          <w:p>
            <w:pPr>
              <w:widowControl/>
              <w:jc w:val="center"/>
              <w:rPr>
                <w:rFonts w:hint="eastAsia" w:ascii="仿宋" w:hAnsi="仿宋" w:eastAsia="仿宋" w:cs="宋体"/>
                <w:kern w:val="0"/>
                <w:szCs w:val="21"/>
              </w:rPr>
            </w:pPr>
            <w:r>
              <w:rPr>
                <w:rFonts w:hint="eastAsia" w:ascii="仿宋" w:hAnsi="仿宋" w:eastAsia="仿宋"/>
                <w:color w:val="000000"/>
                <w:szCs w:val="21"/>
              </w:rPr>
              <w:t>产品经理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生物医学工程类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1.了解国内外医疗器械相关的法律法规、标准和认证要求；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2.熟悉市场调研方法、竞争对手分析、产品定位、价格策略等市场营销知识；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3.了解人体生理学、病理学、微生物学等专业知识；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4.熟悉医疗器械的工作原理和临床应用；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5.了解医疗器械产品的设计及制造工艺。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医疗器械</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1.熟悉医疗器械、器材法律法规及实施要求；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2.熟悉新无源产品的开发设计流程；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3.掌握试制新产品临床性能的检测验证手段；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4.具有较强的产品工艺开发及新工艺创新能力；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5.能主持或独立完成产品主文档和CE技术文件的编制工作。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生物医学工程类</w:t>
            </w:r>
          </w:p>
          <w:p>
            <w:pPr>
              <w:widowControl/>
              <w:jc w:val="center"/>
              <w:rPr>
                <w:rFonts w:hint="eastAsia" w:ascii="仿宋" w:hAnsi="仿宋" w:eastAsia="仿宋" w:cs="宋体"/>
                <w:kern w:val="0"/>
                <w:szCs w:val="21"/>
              </w:rPr>
            </w:pPr>
            <w:r>
              <w:rPr>
                <w:rFonts w:hint="eastAsia" w:ascii="仿宋" w:hAnsi="仿宋" w:eastAsia="仿宋"/>
                <w:color w:val="000000"/>
                <w:szCs w:val="21"/>
              </w:rPr>
              <w:t>药学类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矫形器技师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医药卫生大类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康复治疗类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1.深入了解人体解剖学和生理学知识；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2.掌握康复工程学的基本原理和方法；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3.熟悉各种矫形器材料的性能特点、加工工艺和制造流程；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4.能够根据患者的康复需求选择合适的矫形器进行适配；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32" w:name="_Toc192709510"/>
      <w:r>
        <w:rPr>
          <w:rFonts w:hint="eastAsia"/>
        </w:rPr>
        <w:t>七、新能源</w:t>
      </w:r>
      <w:bookmarkEnd w:id="32"/>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储能系统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电气工程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2.精通储能系统架构设计与选型；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3.熟悉EMC、锂电系统相关标准；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4.熟悉储能系统技术规格及主要参数设定；</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5.具有丰富的储能系统开发经验。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热能热动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动力工程及工程热物理</w:t>
            </w:r>
          </w:p>
          <w:p>
            <w:pPr>
              <w:widowControl/>
              <w:jc w:val="center"/>
              <w:rPr>
                <w:rFonts w:hint="eastAsia" w:ascii="仿宋" w:hAnsi="仿宋" w:eastAsia="仿宋" w:cs="宋体"/>
                <w:kern w:val="0"/>
                <w:szCs w:val="21"/>
              </w:rPr>
            </w:pPr>
            <w:r>
              <w:rPr>
                <w:rFonts w:hint="eastAsia" w:ascii="仿宋" w:hAnsi="仿宋" w:eastAsia="仿宋"/>
                <w:color w:val="000000"/>
                <w:szCs w:val="21"/>
              </w:rPr>
              <w:t>机械工程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1.掌握热传导、热对流和热辐射的机理和影响因素；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2.掌握流体流动的基本方程和计算方法；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3.熟悉热能转换和传输设备的结构、工作原理和性能特点；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4.掌握热力学循环的效率和性能分析方法；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5.能够进行热能系统的实验操作并对实验数据进行有效的处理和分析。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变压器工艺工程师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工业工程类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1.对变压器的工作原理有深入了解；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2.熟悉变压器的制造工艺流程；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3.掌握变压器制造过程中的质量控制方法和检测技术；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4.了解电力电子技术在变压器控制和保护中的应用；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5.能够根据变压器的设计要求，制定详细的制造工艺方案。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充电桩研发工程师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1.掌握电路分析、模电、电力电子等相关专业知识；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2.熟悉PLC产品并具备简单PLC编程能力；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3.熟悉Modbus、RS485、Zigbee及GPRS协议；</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4.具有丰富的充电桩研发经验。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充气柜研发设计工程师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1.熟悉电力系统工程、能源储存与管理、智能电网技术等领域的专业知识；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2.熟悉高低压开关产品国家及有关行业的技术标准；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3.熟悉充气柜的生产流程及相关设备；</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4.掌握充气柜的技术参数、实验条件及模块化和扩展化的单元方案；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5.了解基本的编程语言和自动化工具。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低温工艺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1.掌握低温工程的基本原理和技术；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2.掌握新能源系统的设计原理和方法；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3.熟悉材料的制备和加工技术及其性能测试方法；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4.熟悉新能源系统的集成和调试过程；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5.具备较强的低温设备设计与优化能力。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电源研发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1.熟悉电源及逆变器产品开发设计流程；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2.精通电路的工作原理；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3.熟悉元器件选型及产品调试方法；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4.掌握Protel99SE、Mentor等绘图软件的使用方法；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5.具有丰富的电源及电源系统产品设计经验。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光伏系统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1.熟悉行业前沿技术及发展趋势；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2.熟悉光伏项目主要设备性能；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3.掌握光伏系统设备选型以及光伏系统和电气深化设计方法；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4.熟悉并网和离网光伏发电系统技术方案设计；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5.掌握PVsyst软件的使用方法。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气体管道</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1.了解国家和地区关于气体管道设计的安全规范和标准；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2.掌握流体在管道中的运动规律；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3.了解气体在管道中的温度变化和能量转换过程；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4.熟悉管道系统的基本组成和布局原则；</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5.能够使用有限元分析软件进行气体管道系统的强度分析和仿真。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虚拟电厂</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1.深入了解电力系统的结构、运行原理和调度方式；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2.熟悉计算机网络技术、数据库管理、云计算和大数据技术；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3.了解人工智能、机器学习和数据驱动技术在虚拟电厂中的应用；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4.掌握虚拟电厂中通信系统的设计和优化方法；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5.能够设计高效、可扩展的虚拟电厂系统。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光伏项目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土木类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1.熟悉项目管理、项目预算、现场施工和质量管理知识；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2.熟悉能源系统产品的原理、特性、功能、测试及使用方法；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3.掌握分布式光伏发电项目施工技术；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4.熟悉光伏系统的方案、深化及施工设计；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5.具有较强的项目安全、质量、成本、进度控制能力。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PLC工程师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1.熟悉电气自动化的理论知识；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2.熟悉触摸屏、SCADA和PKS平台；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3.掌握主流厂商产品PLC编程技术；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4.能独立完成PLC程序开发；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5.具有丰富的触屏、通信程序编写及整体测试经验。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变电设计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1.熟悉国家相关电力工程设计标准和规范；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2.掌握配电网设计规程、流程及要求；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3.熟悉配电产品的各类相关标准及强弱电系统的产品、性能、特点；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4.掌握AutoCAD等专业设计软件的应用方法；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5.具有较强的设备选型及系统原理图、深化图纸设计能力。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电网规划</w:t>
            </w:r>
          </w:p>
          <w:p>
            <w:pPr>
              <w:widowControl/>
              <w:jc w:val="center"/>
              <w:rPr>
                <w:rFonts w:hint="eastAsia" w:ascii="仿宋" w:hAnsi="仿宋" w:eastAsia="仿宋" w:cs="宋体"/>
                <w:kern w:val="0"/>
                <w:szCs w:val="21"/>
              </w:rPr>
            </w:pPr>
            <w:r>
              <w:rPr>
                <w:rFonts w:hint="eastAsia" w:ascii="仿宋" w:hAnsi="仿宋" w:eastAsia="仿宋"/>
                <w:color w:val="000000"/>
                <w:szCs w:val="21"/>
              </w:rPr>
              <w:t>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1.掌握电力系统的基本原理、结构、运行方式和控制策略；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2.熟悉电力系统的负荷特性、潮流计算、短路计算等分析方法；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3.熟悉电网规划的方法和流程；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4.熟悉电力系统的自动化技术；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5.熟悉分布式电源的接入方式和控制技术。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风电项目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土木类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1.熟悉风力发电的基本原理、风力发电机组的类型与结构、风电场的规划与设计；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2.熟悉风电市场的动态、竞争态势和政策法规；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3.熟悉风电项目的安全操作规程、紧急救援措施和环保要求；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4.掌握风电项目管理的流程、方法和工具；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5.具有丰富的风电项目风险防控经验。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风电机修</w:t>
            </w:r>
          </w:p>
          <w:p>
            <w:pPr>
              <w:widowControl/>
              <w:jc w:val="center"/>
              <w:rPr>
                <w:rFonts w:hint="eastAsia" w:ascii="仿宋" w:hAnsi="仿宋" w:eastAsia="仿宋" w:cs="宋体"/>
                <w:kern w:val="0"/>
                <w:szCs w:val="21"/>
              </w:rPr>
            </w:pPr>
            <w:r>
              <w:rPr>
                <w:rFonts w:hint="eastAsia" w:ascii="仿宋" w:hAnsi="仿宋" w:eastAsia="仿宋"/>
                <w:color w:val="000000"/>
                <w:szCs w:val="21"/>
              </w:rPr>
              <w:t>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能源动力与材料大类</w:t>
            </w:r>
            <w:r>
              <w:commentReference w:id="3"/>
            </w:r>
          </w:p>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新能源发电工程类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1.了解风力发电的基本原理及风力发电机组、系统的结构组成和工作原理；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2.掌握电气系统的基本原理、保护与自动控制及电气设备的性能与特点；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3.了解机械系统的基本原理、故障诊断与维修及机械设备的性能与特点；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4.熟悉自动控制系统的基本原理、传感器的应用、PLC编程与调试；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5.能够准确判断风力发电机组中的故障并采取有效的措施进行排除；</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新能源电力技工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能源动力与材料大类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电力技术类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1.了解电路理论、电机学、电力电子技术等电气工程基础知识；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2.掌握电力系统的基本结构和运行原理；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3.熟悉太阳能、风能、水能等可再生能源的发电原理、设备组成及运行维护方法；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4.掌握电力系统的潮流计算、短路分析、稳定性分析等基本方法；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5.能够按照施工图纸和技术要求，进行新能源电力设备的安装、调试和验收工作；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安全工程师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1.了解新能源发电系统、新能源存储系统和新能源转换系统的设计、运行和控制；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2.熟悉国家和地方关于新能源的法律法规、政策标准和行业标准；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3.掌握风险评估的方法和技术；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4.了解应急管理的原理和方法；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5.能够发现新能源项目中的安全隐患，提出整改建议并监督整改落实。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电力工程师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1.掌握电力系统的稳定性、可靠性和经济性分析方法；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2.熟悉电力电子技术在电力系统调控、新能源接入等方面的应用；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3.掌握风力发电、太阳能发电、水力发电等新能源发电技术的原理和特点；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4.掌握电力系统保护和控制的基本原理和方法；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5.能够根据系统需求进行电力系统的设计和分析。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核电实物</w:t>
            </w:r>
          </w:p>
          <w:p>
            <w:pPr>
              <w:widowControl/>
              <w:jc w:val="center"/>
              <w:rPr>
                <w:rFonts w:hint="eastAsia" w:ascii="仿宋" w:hAnsi="仿宋" w:eastAsia="仿宋" w:cs="宋体"/>
                <w:kern w:val="0"/>
                <w:szCs w:val="21"/>
              </w:rPr>
            </w:pPr>
            <w:r>
              <w:rPr>
                <w:rFonts w:hint="eastAsia" w:ascii="仿宋" w:hAnsi="仿宋" w:eastAsia="仿宋"/>
                <w:color w:val="000000"/>
                <w:szCs w:val="21"/>
              </w:rPr>
              <w:t>保护设计师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核工程类</w:t>
            </w:r>
          </w:p>
          <w:p>
            <w:pPr>
              <w:widowControl/>
              <w:jc w:val="center"/>
              <w:rPr>
                <w:rFonts w:hint="eastAsia" w:ascii="仿宋" w:hAnsi="仿宋" w:eastAsia="仿宋"/>
                <w:color w:val="000000"/>
                <w:szCs w:val="21"/>
              </w:rPr>
            </w:pPr>
            <w:r>
              <w:rPr>
                <w:rFonts w:hint="eastAsia" w:ascii="仿宋" w:hAnsi="仿宋" w:eastAsia="仿宋"/>
                <w:color w:val="000000"/>
                <w:szCs w:val="21"/>
              </w:rPr>
              <w:t>安全科学与工程类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1.熟悉与核电站安全和防护相关的法律法规和标准；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2.了解国内外在核电站实物保护方面的最新要求和最佳实践；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3.熟悉核电站的实物保护系统；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4.掌握核辐射的基本原理、防护方法和标准；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5.能够根据核电站的实际情况和安全要求，设计出有效的实物保护系统。</w:t>
            </w:r>
          </w:p>
        </w:tc>
      </w:tr>
    </w:tbl>
    <w:p>
      <w:pPr>
        <w:pStyle w:val="2"/>
        <w:rPr>
          <w:rFonts w:hint="eastAsia"/>
        </w:rPr>
      </w:pPr>
      <w:bookmarkStart w:id="33" w:name="_Toc192709511"/>
      <w:r>
        <w:rPr>
          <w:rFonts w:hint="eastAsia"/>
        </w:rPr>
        <w:t>八、数字创意</w:t>
      </w:r>
      <w:bookmarkEnd w:id="33"/>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视觉调试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1.深入了解相机、光源、镜头等硬件的工作原理；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2.熟悉图像传感器、分辨率、帧率等技术参数；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3.精通图像增强、边缘检测、特征提取、模式识别等图像处理技术；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4.熟悉OpenCV、Unity3D等视觉算法库和软件开发平台；</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5.能够独立进行相机、光源等硬件设备的调试和测试。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微短剧导演</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1.理解戏剧和影视的基本原理和技巧；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2.熟悉影视制作流程和技术；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3.具备指导演员表演的能力；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4.具备控制表演节奏和场面的能力；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5.能够根据不同的情节和场景选择合适的镜头和拍摄手法。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特效设计师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1.了解计算机图形的基本原理和技术；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2.对光学原理在真实感强创作中的运用有一定了解；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3.至少精通一种渲染器；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4.掌握Maya、3ds Max、Blender等特效制作软件的应用方法；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5.具备良好的艺术素养和审美能力。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品牌经理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文学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新闻传播学类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1.具有扎实的品牌规划及品牌招商管理专业知识；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2.熟悉媒体环境和传播手段；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3.具有较强的创意思维能力和创新精神；</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4.具有良好的文字功底和优秀的资源统筹能力。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编剧</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1.对历史、哲学、心理学、社会学等领域有一定涉猎；</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2.熟悉各种文学形式及文学史和文学理论；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3.掌握剧本格式、结构、情节设置、角色塑造、对话创作等方面的知识与技巧；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4.了解影视制作流程；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5.能够进行主题提炼、情节构思、悬念设置等故事创意开发。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大客户经理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新闻传播学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1.深入理解市场营销的基本原理和策略；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2.熟悉市场营销工具和方法；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3.了解客户关系管理的核心概念和流程；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4.熟悉所在行业产品的特性和应用；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5.具备出色的商务谈判能力。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数字策划</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电子商务类</w:t>
            </w:r>
          </w:p>
          <w:p>
            <w:pPr>
              <w:widowControl/>
              <w:jc w:val="center"/>
              <w:rPr>
                <w:rFonts w:hint="eastAsia" w:ascii="仿宋" w:hAnsi="仿宋" w:eastAsia="仿宋" w:cs="宋体"/>
                <w:kern w:val="0"/>
                <w:szCs w:val="21"/>
              </w:rPr>
            </w:pPr>
            <w:r>
              <w:rPr>
                <w:rFonts w:hint="eastAsia" w:ascii="仿宋" w:hAnsi="仿宋" w:eastAsia="仿宋"/>
                <w:color w:val="000000"/>
                <w:szCs w:val="21"/>
              </w:rPr>
              <w:t>新闻传播学类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1.了解数字营销的基本概念、策略、工具和渠道；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2.掌握市场分析的方法和工具；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3.能够利用数据分析工具对数字营销数据进行挖掘和分析；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4.能够根据市场需求和消费者行为制定吸引人的数字营销活动方案。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3D场景</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1.熟悉常规3D场景制作搭建材料及属性；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2.掌握舞美、展览展示、场地布局、道具等3D设计方法；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3.具有较强的CAD图、效果图、立体图、平面图绘制能力；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4.具有较深厚的3D设计功底及较强的空间效果表现能力；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5.精通Photoshop、CorelDRAW、AutoCAD软件的应用。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短视频</w:t>
            </w:r>
          </w:p>
          <w:p>
            <w:pPr>
              <w:widowControl/>
              <w:jc w:val="center"/>
              <w:rPr>
                <w:rFonts w:hint="eastAsia" w:ascii="仿宋" w:hAnsi="仿宋" w:eastAsia="仿宋" w:cs="宋体"/>
                <w:kern w:val="0"/>
                <w:szCs w:val="21"/>
              </w:rPr>
            </w:pPr>
            <w:r>
              <w:rPr>
                <w:rFonts w:hint="eastAsia" w:ascii="仿宋" w:hAnsi="仿宋" w:eastAsia="仿宋"/>
                <w:color w:val="000000"/>
                <w:szCs w:val="21"/>
              </w:rPr>
              <w:t>剪辑师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1.熟悉视频后期制作流程；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2.熟悉各种视频、声频文件、转换、编码格式；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3.具有较强的配乐和音乐节奏与画面的搭配驾驭能力；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4.具有较强的视频主题、节奏、色彩、镜头语言驾驭能力；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5.掌握后期及三维动画软件的运用。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会展项目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旅游管理类</w:t>
            </w:r>
          </w:p>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新闻传播学类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1.对会展项目的整个生命周期，包括项目策划、预算制定、资源调配、执行监控、风险管理及项目评估等有深入了解；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2.掌握项目管理的基本理论和方法，能够运用项目管理工具和技术对会展项目进行科学管理和有效控制；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3.对会展设计、展览搭建、音响灯光等技术有一定的了解；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4.熟悉会展设计软件、活动管理系统等工具的使用；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5.具有较强的项目实施计划制定推行能力及项目质量、进度、成本管控能力。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平台IP运营经理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新闻传播学类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1.熟悉IP的孵化、推广、变现等流程；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2.掌握市场营销的基本理论和方法；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3.具备优秀的内容创作能力；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4.能够策划并执行各类线上线下活动；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5.能够运用数据分析工具对IP运营数据进行深入分析。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新媒体运营经理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文学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新闻传播学类</w:t>
            </w:r>
          </w:p>
          <w:p>
            <w:pPr>
              <w:widowControl/>
              <w:jc w:val="center"/>
              <w:rPr>
                <w:rFonts w:hint="eastAsia" w:ascii="仿宋" w:hAnsi="仿宋" w:eastAsia="仿宋"/>
                <w:color w:val="000000"/>
                <w:szCs w:val="21"/>
              </w:rPr>
            </w:pPr>
            <w:r>
              <w:rPr>
                <w:rFonts w:hint="eastAsia" w:ascii="仿宋" w:hAnsi="仿宋" w:eastAsia="仿宋"/>
                <w:color w:val="000000"/>
                <w:szCs w:val="21"/>
              </w:rPr>
              <w:t>中国语言文学类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1.熟悉广告策划、营销管理、活动策划专业知识；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2.熟悉各大主流新媒体平台的使用方法和推广流程；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3.熟悉网络推广和产品运营流程；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4.熟悉产品市场环境与特性；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5.具有较强的计划制定与推行能力。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包装设计师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1.熟悉国家和地区关于包装设计的法律法规；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2.了解不同包装材料的种类、特性、成本及环保性；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3.掌握各种包装结构的设计原理和适用场景；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4.熟悉各种印刷工艺并掌握印刷过程中的关键技术；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5.具有丰富的包装设计经验。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空间设计师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建筑类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1.熟悉不同风格的空间设计特点；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2.掌握家具、照明、装饰等元素的布局技巧；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3.熟悉各种装饰材料的性能和特点及其加工和安装工艺；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4.能够根据人体工程学原理进行空间设计；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5.能够根据不同需求和风格选择合适的色彩方案。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游戏美术</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美术学类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1.掌握绘画基础知识；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2.能够根据不同的游戏风格和世界观设计出独特的角色和场景；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3.能够创作出高质量的游戏角色、场景和界面元素；</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4.能够运用色彩和光影来营造游戏氛围和增强视觉效果。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标识创意</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1.了解色彩搭配、色彩心理学等知识；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2.掌握如何合理安排设计元素的位置、大小和比例；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3.熟悉字体选择、字号设置、行距调整等排版技巧；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4.掌握形状组合、色彩搭配、线条运用等各种设计技巧和方法；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5.掌握Photoshop、Illustrator、InDesign等软件的应用方法。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插画设计师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美术学类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1.具有扎实的美术专业基础知识；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2.掌握插画绘画技巧；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3.具有较强的概念设计能力、造型能力及色彩控制力；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4.熟悉PS、Al等设计软件的使用；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5.能独立完成人物、场景设计及相关插画绘制工作；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角色模型</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1.掌握绘画基础技巧及构图原理；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2.掌握3D建模的基本流程及3D建模软件的操作；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3.掌握角色设计的技巧和方法；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4.掌握角色模型的贴图、渲染等后期处理技术；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5.具备优秀的绘画技巧。</w:t>
            </w:r>
          </w:p>
        </w:tc>
      </w:tr>
    </w:tbl>
    <w:p>
      <w:pPr>
        <w:pStyle w:val="2"/>
        <w:rPr>
          <w:rStyle w:val="54"/>
          <w:rFonts w:hint="eastAsia"/>
        </w:rPr>
      </w:pPr>
      <w:bookmarkStart w:id="34" w:name="_Toc192709512"/>
      <w:r>
        <w:rPr>
          <w:rStyle w:val="54"/>
          <w:rFonts w:hint="eastAsia"/>
        </w:rPr>
        <w:t>九、新兴产业服务业</w:t>
      </w:r>
      <w:bookmarkEnd w:id="34"/>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大模型</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数学</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1.熟悉常见的神经网络架构并了解其在类脑智能领域的应用；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2.了解类脑计算的基本原理和模型及其在类脑智能系统中的应用；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3.熟悉大数据的收集、存储、处理和分析方法；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4.掌握Python等编程语言，以及TensorFlow、PyTorch等深度学习框架；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5.能够设计合适的神经网络架构并对模型进行</w:t>
            </w:r>
            <w:r>
              <w:rPr>
                <w:rFonts w:hint="eastAsia" w:ascii="仿宋" w:hAnsi="仿宋" w:eastAsia="仿宋"/>
                <w:color w:val="000000"/>
                <w:szCs w:val="21"/>
                <w:lang w:val="en-US" w:eastAsia="zh-CN"/>
              </w:rPr>
              <w:t>调整和优化</w:t>
            </w:r>
            <w:r>
              <w:rPr>
                <w:rFonts w:hint="eastAsia" w:ascii="仿宋" w:hAnsi="仿宋" w:eastAsia="仿宋"/>
                <w:color w:val="000000"/>
                <w:szCs w:val="21"/>
              </w:rPr>
              <w:t>。</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分子育种</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作物学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2.熟悉现代商业化育种流程及相关技术；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3.熟悉分子育种流程、分子标记开发及应用；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4.熟悉分子育种应用及常规遗传分析；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5.在分子育种与常规育种相结合方面具有丰富经验。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辐射制冷</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olor w:val="000000"/>
                <w:szCs w:val="21"/>
              </w:rPr>
            </w:pPr>
            <w:r>
              <w:rPr>
                <w:rFonts w:hint="eastAsia" w:ascii="仿宋" w:hAnsi="仿宋" w:eastAsia="仿宋"/>
                <w:color w:val="000000"/>
                <w:szCs w:val="21"/>
              </w:rPr>
              <w:t>动力工程及工程热物理</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机械工程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1.深入了解热辐射的基本原理及其在辐射制冷技术中的应用；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2.掌握各种材料的热辐射性能、光学性能、机械性能及其在辐射制冷系统中的作用和影响；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3.掌握热量传递的基本方式及其在辐射制冷系统中的应用和优化；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4.熟悉光的传播、反射、折射和干涉等光学基本原理，以及光谱学的分析方法；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5.能够利用数学模型和仿真软件对辐射制冷系统进行建模和仿真。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人工智能</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1.掌握高等数学、线性代数、概率论与数理统计、微积分等基础知识；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2.深入了解数据结构、算法、操作系统、计算机网络等计算机科学基础知识；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3.掌握TensorFlow、PyTorch等深度学习框架的使用方法；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4.对自然语言处理、计算机视觉、语音识别、智能机器人等领域有一定研究；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5.能够设计合理的实验方案，验证算法的有效性和性能。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生物基材料研究员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生物医学工程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1.掌握生物材料的定义、分类、性质和应用领域；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2.熟悉材料的制备、加工、改性和测试方法；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3.掌握生物化学的基本原理和分子生物学技术；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4.深入理解高分子材料的结构、性能和加工特性；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5.对高分子材料的合成方法、改性技术和应用领域有一定研究。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新污染物</w:t>
            </w:r>
          </w:p>
          <w:p>
            <w:pPr>
              <w:widowControl/>
              <w:jc w:val="center"/>
              <w:rPr>
                <w:rFonts w:hint="eastAsia" w:ascii="仿宋" w:hAnsi="仿宋" w:eastAsia="仿宋"/>
                <w:color w:val="000000"/>
                <w:szCs w:val="21"/>
              </w:rPr>
            </w:pPr>
            <w:r>
              <w:rPr>
                <w:rFonts w:hint="eastAsia" w:ascii="仿宋" w:hAnsi="仿宋" w:eastAsia="仿宋"/>
                <w:color w:val="000000"/>
                <w:szCs w:val="21"/>
              </w:rPr>
              <w:t>控制技术</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1.对新污染物在环境中的迁移转化规律有深入了解；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2.熟悉环境污染控制的基本原理和方法；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3.熟悉生态系统中新污染物的生物降解和转化过程；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4.能够运用材料科学知识开发新污染物控制材料；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5.能够运用各种化学仪器进行新污染物的检测和分析。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新型光伏</w:t>
            </w:r>
          </w:p>
          <w:p>
            <w:pPr>
              <w:widowControl/>
              <w:jc w:val="center"/>
              <w:rPr>
                <w:rFonts w:hint="eastAsia" w:ascii="仿宋" w:hAnsi="仿宋" w:eastAsia="仿宋" w:cs="宋体"/>
                <w:kern w:val="0"/>
                <w:szCs w:val="21"/>
              </w:rPr>
            </w:pPr>
            <w:r>
              <w:rPr>
                <w:rFonts w:hint="eastAsia" w:ascii="仿宋" w:hAnsi="仿宋" w:eastAsia="仿宋"/>
                <w:color w:val="000000"/>
                <w:szCs w:val="21"/>
              </w:rPr>
              <w:t>材料研究员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1.熟悉光伏材料的种类、特性和应用；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2.熟悉光和物质的相互作用原理，以及光伏效应的基本机制；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3.对光伏电池的设计和制造过程有深入理解；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4.对光伏电池的种类、性能和应用场景有一定研究；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5.能够根据需要制备出具有特定性能的新型光伏材料。</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高分子材料研究员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1.熟悉高分子化合物的合成方法、聚合反应机理、高分子链的结构与性能关系；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2.掌握高分子链的形态、聚集态结构、热力学性能；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3.对高分子材料的组成、结构、性能和应用之间的关系有一定研究；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4.掌握高分子材料的制备、加工和性能测试方法；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5.具备较强的数据分析能力。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化学合成</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1.熟悉国内外关于化学合成和药物研发的法律法规和标准；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2.深入了解有机化合物的结构、性质、反应机理；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3.掌握有机合成的基本原理和技巧；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4.能够设计合理的化合物合成路线并预测可能的反应产物和副产物；</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5.能够独立完成化合物的合成和纯化工作。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大模型解决方案工程师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1.熟悉常见的神经网络架构并了解其在自然语言处理、计算机视觉等领域的应用；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2.了解Hadoop、Spark等大数据技术；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3.熟悉分布式计算、GPU加速等技术；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4.了解模型压缩、量化、剪枝等技术；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5.掌握TensorFlow、PyTorch等深度学习框架。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代谢工程</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1.掌握代谢工程的基本原理；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2.掌握DNA复制、基因表达调控、基因重组和遗传变异等遗传学原理；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3.熟悉生物体内各种化学反应的原理和机制；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4.熟悉发酵过程的基本原理、发酵工艺的优化以及发酵产物的提取和纯化等技术；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5.能够设计并实施基因克隆、表达载体的构建、细胞培养、发酵条件的优化等代谢工程实验。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蛋白质工程研究员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1.掌握分子生物学与生物化学知识；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2.掌握蛋白质的一级、二级、三级和四级结构及</w:t>
            </w:r>
            <w:r>
              <w:rPr>
                <w:rFonts w:hint="eastAsia" w:ascii="仿宋" w:hAnsi="仿宋" w:eastAsia="仿宋"/>
                <w:color w:val="000000"/>
                <w:szCs w:val="21"/>
                <w:lang w:val="en-US" w:eastAsia="zh-CN"/>
              </w:rPr>
              <w:t>蛋</w:t>
            </w:r>
            <w:r>
              <w:commentReference w:id="4"/>
            </w:r>
            <w:r>
              <w:rPr>
                <w:rFonts w:hint="eastAsia" w:ascii="仿宋" w:hAnsi="仿宋" w:eastAsia="仿宋"/>
                <w:color w:val="000000"/>
                <w:szCs w:val="21"/>
              </w:rPr>
              <w:t>白质与配体的相互作用；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3.掌握蛋白质表达和纯化技术；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4.熟悉蛋白质序列分析、结构预测、功能注释等生物信息学工具和方法；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5.能够设计并实施蛋白质工程相关的实验。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发酵工程</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1.熟悉发酵行业的产品及技术发展动态；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2.熟悉微生物的生理特性；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3.熟悉发酵生产工艺规程；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4.熟悉发酵生产设备验证方法；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5.掌握发酵罐及相关分析设备的使用方法。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化工研发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1.掌握化工原理、化工热力学、化工分离技术、化学反应工程等专业知识；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2.熟悉化工产品的生产工艺、设备选型、工艺流程；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3.对化工相关材料的结构、性能、制备和加工有深刻理解；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4.具备化工产品的研发和设计能力；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5.能够根据研发需求选择合适的设备并进行设备的操作和维护。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成果转化</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生物医学工程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1.熟悉与科技成果转化相关的法律法规和政策；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2.熟悉科技成果转化的流程和规范；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3.了解知识产权的基本概念和申请流程；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4.掌握科技成果评估流程与方法；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5.能够进行市场调研和分析，了解市场需求和竞争态势。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聚碳酸酯</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1.熟悉与聚碳酸酯材料相关的法律法规和标准；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2.熟悉聚碳酸酯的化学结构、物理性质和加工特性；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3.对聚碳酸酯的合成方法、改性技术和应用有一定研究；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4.熟悉高分子材料的改性方法和加工技术；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5.具备独立进行聚碳酸酯材料研发的能力。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智慧水务</w:t>
            </w:r>
          </w:p>
          <w:p>
            <w:pPr>
              <w:widowControl/>
              <w:jc w:val="center"/>
              <w:rPr>
                <w:rFonts w:hint="eastAsia" w:ascii="仿宋" w:hAnsi="仿宋" w:eastAsia="仿宋"/>
                <w:color w:val="000000"/>
                <w:szCs w:val="21"/>
              </w:rPr>
            </w:pPr>
            <w:r>
              <w:rPr>
                <w:rFonts w:hint="eastAsia" w:ascii="仿宋" w:hAnsi="仿宋" w:eastAsia="仿宋"/>
                <w:color w:val="000000"/>
                <w:szCs w:val="21"/>
              </w:rPr>
              <w:t>解决方案</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电气工程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1.熟悉传感器技术、物联网技术、云计算和大数据技术在水务领域的应用；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2.掌握水务系统的建模方法和仿真技术；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3.了解自动化控制系统的基本原理和设计方法；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4.能够设计和实施智慧水务中的自动化控制系统；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5.能够处理和分析大量的水务数据。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光学仪器</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olor w:val="000000"/>
                <w:szCs w:val="21"/>
              </w:rPr>
            </w:pPr>
            <w:r>
              <w:rPr>
                <w:rFonts w:hint="eastAsia" w:ascii="仿宋" w:hAnsi="仿宋" w:eastAsia="仿宋"/>
                <w:color w:val="000000"/>
                <w:szCs w:val="21"/>
              </w:rPr>
              <w:t>光学工程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电子科学与技术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1.掌握光学成像和光学测量等专业知识；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2.掌握光学系统的设计方法；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3.熟悉光学测量与检测的基本原理和方法；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4.熟悉光学元件的制造方法；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5.能够使用三维CAD软件进行光学仪器的机械结构设计。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核工程与</w:t>
            </w:r>
          </w:p>
          <w:p>
            <w:pPr>
              <w:widowControl/>
              <w:jc w:val="center"/>
              <w:rPr>
                <w:rFonts w:hint="eastAsia" w:ascii="仿宋" w:hAnsi="仿宋" w:eastAsia="仿宋"/>
                <w:color w:val="000000"/>
                <w:szCs w:val="21"/>
              </w:rPr>
            </w:pPr>
            <w:r>
              <w:rPr>
                <w:rFonts w:hint="eastAsia" w:ascii="仿宋" w:hAnsi="仿宋" w:eastAsia="仿宋"/>
                <w:color w:val="000000"/>
                <w:szCs w:val="21"/>
              </w:rPr>
              <w:t>核技术物理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核科学与技术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1.了解原子核的结构、性质以及核反应的基本过程和规律；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2.了解不同类型的核反应堆的特点和优势；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3.熟悉辐射防护的基本原理和方法；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4.熟悉放射性废物的处理、储存和处置方法；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5.能够设计并实施核物理实验。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高能燃料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动力工程及工程热物理</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1.了解高能燃料的定义、分类、特性和应用前景；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2.掌握化学反应的基本原理和类型；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3.对如何控制化学反应的条件和过程有深刻理解；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4.对高能燃料的合成和性能优化有深入了解；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5.掌握高能燃料能量转换效率和热稳定性的评估方法。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金属材料</w:t>
            </w:r>
          </w:p>
          <w:p>
            <w:pPr>
              <w:widowControl/>
              <w:jc w:val="center"/>
              <w:rPr>
                <w:rFonts w:hint="eastAsia" w:ascii="仿宋" w:hAnsi="仿宋" w:eastAsia="仿宋"/>
                <w:color w:val="000000"/>
                <w:szCs w:val="21"/>
              </w:rPr>
            </w:pPr>
            <w:r>
              <w:rPr>
                <w:rFonts w:hint="eastAsia" w:ascii="仿宋" w:hAnsi="仿宋" w:eastAsia="仿宋"/>
                <w:color w:val="000000"/>
                <w:szCs w:val="21"/>
              </w:rPr>
              <w:t>工艺研发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冶金工程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1.掌握金属材料的分类、牌号、用途及其生产工艺；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2.熟悉金属材料的各种加工方法；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3.掌握金属材料的力学性能及在不同条件下的力学性能变化及其影响因素；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4.熟悉金属材料的分析方法；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5.具备独立进行金属材料工艺研发的能力。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可再生能源研发工程师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电气工程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1.了解各种可再生能源的基本原理、特点和优势；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2.掌握可再生能源转换技术的基本原理和关键技术；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3.熟悉可再生能源发电系统的设计和优化方法；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4.掌握可再生能源领域常用的材料及其性能；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5.具备独立进行可再生能源技术研发的能力。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实验室</w:t>
            </w:r>
          </w:p>
          <w:p>
            <w:pPr>
              <w:widowControl/>
              <w:jc w:val="center"/>
              <w:rPr>
                <w:rFonts w:hint="eastAsia" w:ascii="仿宋" w:hAnsi="仿宋" w:eastAsia="仿宋" w:cs="宋体"/>
                <w:kern w:val="0"/>
                <w:szCs w:val="21"/>
              </w:rPr>
            </w:pPr>
            <w:r>
              <w:rPr>
                <w:rFonts w:hint="eastAsia" w:ascii="仿宋" w:hAnsi="仿宋" w:eastAsia="仿宋"/>
                <w:color w:val="000000"/>
                <w:szCs w:val="21"/>
              </w:rPr>
              <w:t>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2.掌握实验室技术管理知识；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3.熟悉日常检验业务；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4.能针对实验中出现的各类技术问题及时提出有效解决方案；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5.具有较强的计划制定与推行能力。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太阳能电池研发工程师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1.深入了解太阳能电池的光电转换机制、能量损失机制和性能评估方法；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2.掌握硅、铜铟镓硒（CIGS）、钙钛矿等不同太阳能电池材料的特性；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3.熟悉太阳能电池封装和组件制造的过程；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4.掌握太阳能电池系统集成的基本原理和方法；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5.能够独立完成太阳能电池材料的制备、性能测试和数据分析。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纤维复合</w:t>
            </w:r>
          </w:p>
          <w:p>
            <w:pPr>
              <w:widowControl/>
              <w:jc w:val="center"/>
              <w:rPr>
                <w:rFonts w:hint="eastAsia" w:ascii="仿宋" w:hAnsi="仿宋" w:eastAsia="仿宋"/>
                <w:color w:val="000000"/>
                <w:szCs w:val="21"/>
              </w:rPr>
            </w:pPr>
            <w:r>
              <w:rPr>
                <w:rFonts w:hint="eastAsia" w:ascii="仿宋" w:hAnsi="仿宋" w:eastAsia="仿宋"/>
                <w:color w:val="000000"/>
                <w:szCs w:val="21"/>
              </w:rPr>
              <w:t>材料研发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1.掌握材料的结构、性能、制备和应用原理；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2.熟悉复合材料的组成、结构、性能及其相互关系；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3.熟悉高分子材料在复合材料中的应用；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4.熟悉纤维在复合材料中的作用和影响因素；</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5.能够对复合材料的性能进行准确测试和评估。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芯片冷却液研发工程师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动力工程及工程热物理</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1.深入了解化学基础知识及高分子材料的结构与性能；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2.熟悉冷却液中所用材料的种类、性质、方法和应用；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3.掌握热传导机制以及热交换器的设计原理；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4.熟悉液冷技术、热管技术、振荡液冷技术等先进的冷却技术；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5.熟练操作实验室设备并能进行冷却液的制备、性能测试和安全性评估。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Java开发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1.掌握Java语言基础与核心技术；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2.熟悉关系型数据库的基本概念并掌握SQL语言的使用方法；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3.了解常见的软件架构模式；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4.了解分布式系统的基本原理和设计思想；</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5.具有较强的编码能力和良好的编程习惯。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UE5开发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1.了解UE5引擎的基本概念、架构和工作原理；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3.了解3D图形的绘制原理、渲染技术和优化方法；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4.能够使用UE5引擎进行虚拟现实应用的开发；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5.熟悉虚拟现实应用的性能瓶颈和优化方法。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化工工艺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化学类</w:t>
            </w:r>
          </w:p>
          <w:p>
            <w:pPr>
              <w:widowControl/>
              <w:jc w:val="center"/>
              <w:rPr>
                <w:rFonts w:hint="eastAsia" w:ascii="仿宋" w:hAnsi="仿宋" w:eastAsia="仿宋" w:cs="宋体"/>
                <w:kern w:val="0"/>
                <w:szCs w:val="21"/>
              </w:rPr>
            </w:pPr>
            <w:r>
              <w:rPr>
                <w:rFonts w:hint="eastAsia" w:ascii="仿宋" w:hAnsi="仿宋" w:eastAsia="仿宋"/>
                <w:color w:val="000000"/>
                <w:szCs w:val="21"/>
              </w:rPr>
              <w:t>轻工类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2.熟悉行业新技术及发展动态；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3.掌握化工工艺流程的计算和设计方法；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4.熟悉设备选型计算、物料及能量衡算方法；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5.能独立完成技术方案的编制及优化工作。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机床研发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2.了解各种制造工艺的原理和特点及工艺装备的选择和使用；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3.熟悉电子技术的基本原理和应用；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4.深入了解机床的结构和工作原理；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5.能够根据客户需求和机床性能要求，进行机床的总体设计和详细设计。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新材料产品应用工程师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1.了解材料的结构、性能、制备和改性方法，以及它们在不同环境下的表现；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2.熟悉当前最新的新材料技术和研究成果；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4.对如何将新材料应用于产品中并进行产品的优化和改进有深刻理解；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5.能够将新材料技术转化为实际的产品和服务。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知识产权</w:t>
            </w:r>
          </w:p>
          <w:p>
            <w:pPr>
              <w:widowControl/>
              <w:jc w:val="center"/>
              <w:rPr>
                <w:rFonts w:hint="eastAsia" w:ascii="仿宋" w:hAnsi="仿宋" w:eastAsia="仿宋" w:cs="宋体"/>
                <w:kern w:val="0"/>
                <w:szCs w:val="21"/>
              </w:rPr>
            </w:pPr>
            <w:r>
              <w:rPr>
                <w:rFonts w:hint="eastAsia" w:ascii="仿宋" w:hAnsi="仿宋" w:eastAsia="仿宋"/>
                <w:color w:val="000000"/>
                <w:szCs w:val="21"/>
              </w:rPr>
              <w:t>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法学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法学类</w:t>
            </w:r>
          </w:p>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1.熟悉国内外知识产权法律法规；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2.熟悉知识产权的申请、审查、授权和保护流程；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3.对科技政策与行业动态有深入了解；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4.熟悉项目申报的流程和要求；</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5.掌握项目管理的基本原理和方法。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实验室</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环境科学与工程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1.熟悉实验室常见危险品的性质和处理方法；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2.熟悉实验室常用仪器设备的原理、操作方法和维护保养知识；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3.掌握基本的数据处理方法；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4.掌握数据可视化技术；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5.能够运用统计软件或工具对实验数据进行处理和分析并得出科学结论。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无损检测</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olor w:val="000000"/>
                <w:szCs w:val="21"/>
              </w:rPr>
            </w:pPr>
            <w:r>
              <w:rPr>
                <w:rFonts w:hint="eastAsia" w:ascii="仿宋" w:hAnsi="仿宋" w:eastAsia="仿宋"/>
                <w:color w:val="000000"/>
                <w:szCs w:val="21"/>
              </w:rPr>
              <w:t>电气工程</w:t>
            </w:r>
          </w:p>
          <w:p>
            <w:pPr>
              <w:widowControl/>
              <w:jc w:val="center"/>
              <w:rPr>
                <w:rFonts w:hint="eastAsia" w:ascii="仿宋" w:hAnsi="仿宋" w:eastAsia="仿宋" w:cs="宋体"/>
                <w:kern w:val="0"/>
                <w:szCs w:val="21"/>
              </w:rPr>
            </w:pPr>
            <w:r>
              <w:rPr>
                <w:rFonts w:hint="eastAsia" w:ascii="仿宋" w:hAnsi="仿宋" w:eastAsia="仿宋"/>
                <w:color w:val="000000"/>
                <w:szCs w:val="21"/>
              </w:rPr>
              <w:t>材料科学与工程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1.掌握放射性安全、电气安全等相关知识；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2.熟悉无损检测的原理及应用；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3.掌握无损检测方法及其具体操作；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4.了解金属材料、非金属材料等的性质、特点和应用；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5.具备对无损检测设备进行维护和校准的能力。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农田水利</w:t>
            </w:r>
          </w:p>
          <w:p>
            <w:pPr>
              <w:widowControl/>
              <w:jc w:val="center"/>
              <w:rPr>
                <w:rFonts w:hint="eastAsia" w:ascii="仿宋" w:hAnsi="仿宋" w:eastAsia="仿宋" w:cs="宋体"/>
                <w:kern w:val="0"/>
                <w:szCs w:val="21"/>
              </w:rPr>
            </w:pPr>
            <w:r>
              <w:rPr>
                <w:rFonts w:hint="eastAsia" w:ascii="仿宋" w:hAnsi="仿宋" w:eastAsia="仿宋"/>
                <w:color w:val="000000"/>
                <w:szCs w:val="21"/>
              </w:rPr>
              <w:t>工程设计师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农业工程类</w:t>
            </w:r>
          </w:p>
          <w:p>
            <w:pPr>
              <w:widowControl/>
              <w:jc w:val="center"/>
              <w:rPr>
                <w:rFonts w:hint="eastAsia" w:ascii="仿宋" w:hAnsi="仿宋" w:eastAsia="仿宋"/>
                <w:color w:val="000000"/>
                <w:szCs w:val="21"/>
              </w:rPr>
            </w:pPr>
            <w:r>
              <w:rPr>
                <w:rFonts w:hint="eastAsia" w:ascii="仿宋" w:hAnsi="仿宋" w:eastAsia="仿宋"/>
                <w:color w:val="000000"/>
                <w:szCs w:val="21"/>
              </w:rPr>
              <w:t>水利类</w:t>
            </w:r>
          </w:p>
          <w:p>
            <w:pPr>
              <w:widowControl/>
              <w:jc w:val="center"/>
              <w:rPr>
                <w:rFonts w:hint="eastAsia" w:ascii="仿宋" w:hAnsi="仿宋" w:eastAsia="仿宋" w:cs="宋体"/>
                <w:kern w:val="0"/>
                <w:szCs w:val="21"/>
              </w:rPr>
            </w:pPr>
            <w:r>
              <w:rPr>
                <w:rFonts w:hint="eastAsia" w:ascii="仿宋" w:hAnsi="仿宋" w:eastAsia="仿宋"/>
                <w:color w:val="000000"/>
                <w:szCs w:val="21"/>
              </w:rPr>
              <w:t>土木类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1.熟悉国家关于农田水利、水资源管理等方面的法律法规；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2.熟悉农田灌溉与排水系统的规划与设计原理；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3.掌握农田水利工程结构设计与分析方法；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4.能够根据农田水利需求，制定合理的灌溉与排水系统规划方案；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5.能够进行水利工程结构设计与计算。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弱电智能化项目经理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1.熟悉弱电相关子系统专业知识；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2.熟悉行业相关规范要求；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3.了解各系统主流设备功能及参数等资讯；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4.掌握弱电施工工艺；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5.具有丰富的弱电项目实施管理经验。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渗透测试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1.了解常见数据库系统的基本原理和操作；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2.熟悉常见的网络攻击方法和漏洞；</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3.能够使用至少一种编程语言进行渗透测试工具的开发和脚本的编写；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4.能够正确使用这些工具进行信息收集、漏洞扫描、漏洞利用等渗透测试活动；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5.能够根据目标系统的特点和漏洞类型，选择合适的漏洞挖掘工具和方法进行漏洞挖掘。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GIS开发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测绘类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地理科学类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1.熟悉C#语言；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2.熟悉主流GIS平台技术架构；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3.精通ArcGIS Server开发；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4.掌握POSTGIS、Oracle、SQL Server等大型数据库中的至少一种；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5.具有丰富的空间数据优化经验。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机械专利</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1.材料力学、流体力学等基础知识；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2.熟悉专利法、商标法、著作权法等知识产权法律法规及专利的申请流程、审查标准和维权途径；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3.深入了解机械设计原理、制造工艺和装配技术；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4.熟悉各种机械零部件的结构和功能；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5.掌握机械产品的设计流程、标准和规范。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密码测评</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1.掌握密码学的基本概念、原理和方法；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2.掌握信息安全的基本原理、技术方法和标准规范；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3.熟悉密码测评的基本原理、流程和方法；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4.能够编写和测试密码算法的代码；</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5.能够运用信息安全测评的基本原理和方法，对信息系统和密码技术进行测评和分析。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数据治理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管理科学与工程类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1.了解数据生命周期管理；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2.掌握数据质量评估、监控和改进的方法；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3.掌握数据模型、数据库设计和数据仓库技术；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4.熟悉DAMA、DMBOK等数据治理框架；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5.熟悉主流数据库管理系统并掌握数据库配置、调优和备份等技术。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知识产权</w:t>
            </w:r>
          </w:p>
          <w:p>
            <w:pPr>
              <w:widowControl/>
              <w:jc w:val="center"/>
              <w:rPr>
                <w:rFonts w:hint="eastAsia" w:ascii="仿宋" w:hAnsi="仿宋" w:eastAsia="仿宋" w:cs="宋体"/>
                <w:kern w:val="0"/>
                <w:szCs w:val="21"/>
              </w:rPr>
            </w:pPr>
            <w:r>
              <w:rPr>
                <w:rFonts w:hint="eastAsia" w:ascii="仿宋" w:hAnsi="仿宋" w:eastAsia="仿宋"/>
                <w:color w:val="000000"/>
                <w:szCs w:val="21"/>
              </w:rPr>
              <w:t>顾问</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1.熟悉与知识产权相关的法律法规和规章；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2.熟悉各类知识产权的申请流程；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3.掌握知识产权管理和保护的方法；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4.能够准确判断客户的知识产权需求和风险；</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5.具备较强的法律文书撰写能力。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安防系统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1.了解安防系统的基本原理、组成和工作流程；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2.熟悉电子电路、信号处理、传感器等方面的知识；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3.了解计算机网络的基本原理、协议和架构；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4.熟悉各类安防设备的安装方法和调试步骤；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5.能够根据客户需求和场所特点，设计和规划合理的安防系统方案。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环境监测</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1.了解国家和地方关于环境监测的标准和方法；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2.熟悉环境监测的基本原理、方法和技术；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3.掌握环境中有害物质的化学性质、反应机理和转化过程；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4.熟悉生物在环境中的分布、行为和生态效应；</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5.熟悉环境物理参数的监测方法。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食品检测</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化学类</w:t>
            </w:r>
          </w:p>
          <w:p>
            <w:pPr>
              <w:widowControl/>
              <w:jc w:val="center"/>
              <w:rPr>
                <w:rFonts w:hint="eastAsia" w:ascii="仿宋" w:hAnsi="仿宋" w:eastAsia="仿宋" w:cs="宋体"/>
                <w:kern w:val="0"/>
                <w:szCs w:val="21"/>
              </w:rPr>
            </w:pPr>
            <w:r>
              <w:rPr>
                <w:rFonts w:hint="eastAsia" w:ascii="仿宋" w:hAnsi="仿宋" w:eastAsia="仿宋"/>
                <w:color w:val="000000"/>
                <w:szCs w:val="21"/>
              </w:rPr>
              <w:t>生物科学类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1.熟悉国内外食品安全法规和标准；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2.熟悉食品检测的标准方法和程序；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3.了解食品的生产、加工、储存和运输过程中的质量控制要点；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4.熟悉化学分析的基本原理和方法；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5.掌握食品中微生物污染的监测和控制方法。</w:t>
            </w:r>
          </w:p>
        </w:tc>
      </w:tr>
    </w:tbl>
    <w:p>
      <w:pPr>
        <w:pStyle w:val="2"/>
        <w:rPr>
          <w:rFonts w:hint="eastAsia"/>
        </w:rPr>
      </w:pPr>
      <w:bookmarkStart w:id="35" w:name="_Toc192709513"/>
      <w:r>
        <w:rPr>
          <w:rFonts w:hint="eastAsia"/>
        </w:rPr>
        <w:t>十、量子信息</w:t>
      </w:r>
      <w:bookmarkEnd w:id="35"/>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量子测量</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2.熟悉量子测量的基本原理和方法；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3.掌握电子器件和电路的基本原理和设计方法；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4.能够开发量子测量相关的软件和算法；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5.能够设计和执行量子测量的实验。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量子物理</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1.深入理解量子力学的基本原理和概念；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2.了解并掌握量子物理领域的最新研究成果和前沿理论；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3.熟悉并掌握量子物理实验的基本技术和方法；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4.能够运用量子力学原理和相关数学工具进行复杂的理论计算与数据分析；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5.掌握量子物理实验的基本技术和方法并能够独立完成实验设计和实验操作。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2.熟悉量子系统的设计和分析方法；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3.了解量子通信的基本原理和技术；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4.熟悉量子系统的硬件构成和软件开发技术；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5.能够根据具体需求设计合适的量子系统并能够独立完成其实验设计和实验操作。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量子技术</w:t>
            </w:r>
          </w:p>
          <w:p>
            <w:pPr>
              <w:widowControl/>
              <w:jc w:val="center"/>
              <w:rPr>
                <w:rFonts w:hint="eastAsia" w:ascii="仿宋" w:hAnsi="仿宋" w:eastAsia="仿宋" w:cs="宋体"/>
                <w:kern w:val="0"/>
                <w:szCs w:val="21"/>
              </w:rPr>
            </w:pPr>
            <w:r>
              <w:rPr>
                <w:rFonts w:hint="eastAsia" w:ascii="仿宋" w:hAnsi="仿宋" w:eastAsia="仿宋"/>
                <w:color w:val="000000"/>
                <w:szCs w:val="21"/>
              </w:rPr>
              <w:t>顾问</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1.熟悉与量子技术相关的法律法规和标准；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2.掌握量子计算、量子通信和量子传感等量子技术的基本原理和应用方法；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lang w:val="en-US" w:eastAsia="zh-CN"/>
              </w:rPr>
              <w:t>3</w:t>
            </w:r>
            <w:r>
              <w:rPr>
                <w:rFonts w:hint="eastAsia" w:ascii="仿宋" w:hAnsi="仿宋" w:eastAsia="仿宋"/>
                <w:color w:val="000000"/>
                <w:szCs w:val="21"/>
              </w:rPr>
              <w:t>.熟悉量子技术在各个领域的应用及在不同行业中的市场前景；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lang w:val="en-US" w:eastAsia="zh-CN"/>
              </w:rPr>
              <w:t>4</w:t>
            </w:r>
            <w:r>
              <w:rPr>
                <w:rFonts w:hint="eastAsia" w:ascii="仿宋" w:hAnsi="仿宋" w:eastAsia="仿宋"/>
                <w:color w:val="000000"/>
                <w:szCs w:val="21"/>
              </w:rPr>
              <w:t>.对量子技术的未来发展趋势和潜在挑战有深入了解；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lang w:val="en-US" w:eastAsia="zh-CN"/>
              </w:rPr>
              <w:t>5</w:t>
            </w:r>
            <w:r>
              <w:rPr>
                <w:rFonts w:hint="eastAsia" w:ascii="仿宋" w:hAnsi="仿宋" w:eastAsia="仿宋"/>
                <w:color w:val="000000"/>
                <w:szCs w:val="21"/>
              </w:rPr>
              <w:t>.能够针对实际问题和需求，对量子技术进行深入的分析和研究并提出有效的解决方案。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量子算法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1.掌握量子比特的表示、量子门和量子电路等量子计算的基本原理；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2.掌握量子算法的设计和分析方法；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3.熟悉常见的经典算法和数据结构；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4.对经典算法与量子算法之间的区别和联系，以及量子算法在特定问题上的优势有一定理解；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5.能够根据具体问题设计合适的量子算法并评估算法的性能和可行性。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高性能计算中间件研发工程师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olor w:val="000000"/>
                <w:szCs w:val="21"/>
              </w:rPr>
            </w:pPr>
            <w:r>
              <w:rPr>
                <w:rFonts w:hint="eastAsia" w:ascii="仿宋" w:hAnsi="仿宋" w:eastAsia="仿宋"/>
                <w:color w:val="000000"/>
                <w:szCs w:val="21"/>
              </w:rPr>
              <w:t>数学</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1.熟悉量子信息的基本概念、量子态的表示、量子测量和量子算法；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2.熟悉高性能计算系统的架构、并行计算和分布式计算技术；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3.掌握中间件的基本概念、类型和架构；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4.具备系统架构设计的能力；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5.能够将不同的组件和模块集成到一个高效、可靠的中间件系统中。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FPGA工程师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1.熟悉FPGA设计方法；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2.掌握Verilog开发语言；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3.熟悉Xilinx和Altera开发平台；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4.精通网络体系结构、以太网相关协议标准、高速接口标准、嵌入式SoC中的一种；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5.能独立完成仿真平台搭建和功能仿真。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量子软件</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2.熟悉Qiskit、Cirq、OpenQASM等量子编程语言；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3.掌握量子软件开发框架和库；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4.掌握经典软件开发的全过程和方法；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5.能够使用量子编程语言编写量子程序并进行调试和优化。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量子通信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物理学</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1.掌握量子密钥分发、量子隐形传态和量子网络等量子通信的基本原理；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2.熟悉量子通信技术的最新进展和应用案例；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3.掌握经典通信协议和网络技术的基本原理和方法；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4.熟悉量子通信系统的硬件构成和信号处理技术；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5.能够根据具体需求设计合适的量子通信系统。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量子芯片</w:t>
            </w:r>
          </w:p>
          <w:p>
            <w:pPr>
              <w:widowControl/>
              <w:jc w:val="center"/>
              <w:rPr>
                <w:rFonts w:hint="eastAsia" w:ascii="仿宋" w:hAnsi="仿宋" w:eastAsia="仿宋" w:cs="宋体"/>
                <w:kern w:val="0"/>
                <w:szCs w:val="21"/>
              </w:rPr>
            </w:pPr>
            <w:r>
              <w:rPr>
                <w:rFonts w:hint="eastAsia" w:ascii="仿宋" w:hAnsi="仿宋" w:eastAsia="仿宋"/>
                <w:color w:val="000000"/>
                <w:szCs w:val="21"/>
              </w:rPr>
              <w:t>封装工程师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1.深入理解量子力学的基本原理及量子芯片的工作原理和特性；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2.熟悉封装工艺流程、封装材料的选择与应用、封装结构的设计和优化等方面的知识；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3.了解微电子封装的基本原理、工艺流程和技术要点；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4.掌握热力学和流体力学的基本原理；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5.能够对量子芯片封装过程中的热问题进行有效的管理和优化。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量子计算</w:t>
            </w:r>
          </w:p>
          <w:p>
            <w:pPr>
              <w:widowControl/>
              <w:jc w:val="center"/>
              <w:rPr>
                <w:rFonts w:hint="eastAsia" w:ascii="仿宋" w:hAnsi="仿宋" w:eastAsia="仿宋" w:cs="宋体"/>
                <w:kern w:val="0"/>
                <w:szCs w:val="21"/>
              </w:rPr>
            </w:pPr>
            <w:r>
              <w:rPr>
                <w:rFonts w:hint="eastAsia" w:ascii="仿宋" w:hAnsi="仿宋" w:eastAsia="仿宋"/>
                <w:color w:val="000000"/>
                <w:szCs w:val="21"/>
              </w:rPr>
              <w:t>技术架构师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物理学类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2.熟悉量子计算机的基本构成；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3.了解量子计算机体系结构的分类和特点；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4.掌握常见的量子算法；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5.能够根据量子计算的应用需求，设计合理的量子计算系统架构。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C语言开发工程师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2.熟悉C语言相关的应用程序的开发和部署；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3.熟悉Linux环境开发；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 Server、MySQL等数据库操作；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5.掌握多线程及多进程编程技术。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量子硬件</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材料类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1.深入理解量子力学的基本原理以及量子硬件的工作原理和特性；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2.熟悉电子器件、电路设计、信号处理等方面的知识；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3.了解材料的物理和化学性质，以及材料的加工和测试方法；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4.了解量子硬件在工作过程中产生的热量及其影响；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5.能够对量子硬件在工作过程中产生的热量进行有效的管理和优化。</w:t>
            </w:r>
          </w:p>
        </w:tc>
      </w:tr>
    </w:tbl>
    <w:p>
      <w:pPr>
        <w:pStyle w:val="2"/>
        <w:rPr>
          <w:rFonts w:hint="eastAsia"/>
        </w:rPr>
      </w:pPr>
      <w:bookmarkStart w:id="36" w:name="_Toc192709514"/>
      <w:r>
        <w:rPr>
          <w:rFonts w:hint="eastAsia"/>
        </w:rPr>
        <w:t>十一、氢能与新型储能</w:t>
      </w:r>
      <w:bookmarkEnd w:id="36"/>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氢能储能</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1.熟悉氢能储能技术的最新进展和发展趋势；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2.掌握氢能制备和储存过程中涉及的化学反应及其机理；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3.对氢能储能相关材料的性能、结构和应用有一定研究；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4.对电化学的基本原理和电化学储能技术的原理有深刻理解；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5.能够设计并实施氢能储能相关的实验。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氢能源技术研究员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1.掌握物质和能量的基本概念、化学反应和化学键合、热力学和动力学的基础理论；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2.熟悉电解水制氢、天然气重整制氢、生物质气化制氢等氢能制备技术；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3.对燃料电池的基本原理、性能和应用场景有深入理解；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4.对氢能在交通、电力、工业等领域的应用原理和技术有一定研究；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5.能够设计并实施氢能源技术相关的实验。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锂电池工艺工程师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2.熟悉锂电池正负极材料专业知识；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3.熟悉锂电池制造工艺研发流程与规范；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4.能独立完成锂电池制造工艺文件的制订、修订及推行。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固态电池</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1.了解固态电池的分类、工作原理、构造特点以及与传统液态电池的区别和优势；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2.掌握固态电解质材料、正负极材料的种类、性能、制备方法和表征技术；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3.了解电池内部的电化学反应过程；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4.熟悉电池制造的工艺流程、设备选型和优化；</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5.对电池安全性的影响因素和管理措施有一定研究。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电磁仿真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电气工程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1.掌握电磁场的基本概念和原理；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2.了解新型储能系统的类型、工作原理和性能特点；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3.熟悉储能系统的控制策略和能量管理策略；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4.掌握至少一种编程语言；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5.能够根据实际需求设置仿真参数、建立仿真模型并进行仿真分析。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储能系统</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电气工程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2.精通储能系统架构设计与选型；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3.熟悉EMC、锂电系统相关标准；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4.熟悉储能系统技术规格及主要参数设定；</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5.具有丰富的储能系统开发经验。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电解水制氢研究员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1.熟悉电解槽的结构和工作原理及电极反应和电解质的选择；</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2.熟悉电极材料的制备、表征和改性方法；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3.熟悉电解槽的结构参数、操作条件和工艺流程对电解效率和氢气纯度的影响；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4.熟悉电化学测量与分析技术的基本原理和方法；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5.能够设计合理的实验方案，进行电解水制氢实验的操作和数据处理。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电芯研发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机械工程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1.熟悉电芯材料的种类、性能和应用；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2.掌握电芯材料的制备和改性方法；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3.熟悉电芯的电化学反应机理；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4.能够根据研发需求设计电芯的几何结构和组件布局；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5.能够根据测试结果对电芯性能进行改进和优化。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锂电池研发工程师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1.掌握锂电池的电化学反应过程及电荷和离子的传输机制；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2.熟悉锂电池材料的性能、特点和应用；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3.熟悉锂电池材料的合成与制备工艺及材料的改性方法；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4.能够设计和执行锂电池的实验和测试；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5.具备独立进行锂电池技术研发的能力。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储氢材料</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s="宋体"/>
                <w:kern w:val="0"/>
                <w:szCs w:val="21"/>
              </w:rPr>
            </w:pPr>
            <w:r>
              <w:rPr>
                <w:rFonts w:hint="eastAsia" w:ascii="仿宋" w:hAnsi="仿宋" w:eastAsia="仿宋"/>
                <w:color w:val="000000"/>
                <w:szCs w:val="21"/>
              </w:rPr>
              <w:t>化学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1.熟悉储氢材料的种类、特性和应用前景；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2.熟悉化工过程的优化和控制方法；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3.熟悉能源转换和储存的原理和技术；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4.能够分析储氢材料的动力学性能和反应速率；</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5.熟悉电化学的基本原理和实验方法及电化学储能和转换技术。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电力电子</w:t>
            </w:r>
          </w:p>
          <w:p>
            <w:pPr>
              <w:widowControl/>
              <w:jc w:val="center"/>
              <w:rPr>
                <w:rFonts w:hint="eastAsia" w:ascii="仿宋" w:hAnsi="仿宋" w:eastAsia="仿宋" w:cs="宋体"/>
                <w:kern w:val="0"/>
                <w:szCs w:val="21"/>
              </w:rPr>
            </w:pPr>
            <w:r>
              <w:rPr>
                <w:rFonts w:hint="eastAsia" w:ascii="仿宋" w:hAnsi="仿宋" w:eastAsia="仿宋"/>
                <w:color w:val="000000"/>
                <w:szCs w:val="21"/>
              </w:rPr>
              <w:t>硬件工程师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1.掌握模拟电路和数字电路的基本原理和设计方法；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2.掌握电力电子器件的特性和应用方法；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3.掌握电磁兼容和电磁干扰的基本原理和测试方法；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4.能够根据系统需求进行电力电子硬件的设计和开发；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5.能够进行硬件系统的调试和故障排除。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电芯工艺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机械工程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1.掌握电芯生产的各种工艺流程；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2.熟悉电芯生产设备的使用和维护方法；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3.掌握各种电化学测试方法；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4.熟悉电芯生产过程中的质量控制方法和标准；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5.能够根据生产过程中的实际情况，及时调整生产参数和控制质量。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BMS硬件</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1.熟悉电池原理与特性；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2.掌握基本的电路设计原理和方法；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3.掌握电池的电化学反应原理；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4.熟悉电磁兼容性和电磁干扰的基本原理和测试方法；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5.能够使用各种测试设备进行BMS硬件的测试和调试。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DSP软件</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1.了解DSP基础电路，具有扎实的数字信号处理理论基础；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2.熟悉DSP软件开发技术；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3.精通主流DSP芯片的开发应用；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4.精通C、C++语言编程技术；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5.熟练使用DSP的开发环境及调试工具。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电力电子</w:t>
            </w:r>
          </w:p>
          <w:p>
            <w:pPr>
              <w:widowControl/>
              <w:jc w:val="center"/>
              <w:rPr>
                <w:rFonts w:hint="eastAsia" w:ascii="仿宋" w:hAnsi="仿宋" w:eastAsia="仿宋" w:cs="宋体"/>
                <w:kern w:val="0"/>
                <w:szCs w:val="21"/>
              </w:rPr>
            </w:pPr>
            <w:r>
              <w:rPr>
                <w:rFonts w:hint="eastAsia" w:ascii="仿宋" w:hAnsi="仿宋" w:eastAsia="仿宋"/>
                <w:color w:val="000000"/>
                <w:szCs w:val="21"/>
              </w:rPr>
              <w:t>软件工程师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1.掌握电力电子变换的基本原理和常用拓扑结构；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2.熟悉控制算法在电力电子系统中的应用；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3.掌握常用的嵌入式操作系统和编程语言；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4.掌握电力电子系统中的信号传输和处理技术；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5.能够根据系统需求进行电力电子软件的设计和分析。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光储充技术工程师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1.了解光伏电池的工作原理、性能参数和光伏系统的设计与优化方法；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2.掌握光伏组件的选型、布局和安装技术，以及光伏系统的并网和离网运行方式；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3.熟悉储能系统的构成和工作原理；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4.掌握电力系统的稳定性分析、潮流计算和短路计算等方法；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5.能够根据客户需求和项目特点，进行光储充系统的整体设计和优化。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CNC数控</w:t>
            </w:r>
          </w:p>
          <w:p>
            <w:pPr>
              <w:widowControl/>
              <w:jc w:val="center"/>
              <w:rPr>
                <w:rFonts w:hint="eastAsia" w:ascii="仿宋" w:hAnsi="仿宋" w:eastAsia="仿宋" w:cs="宋体"/>
                <w:kern w:val="0"/>
                <w:szCs w:val="21"/>
              </w:rPr>
            </w:pPr>
            <w:r>
              <w:rPr>
                <w:rFonts w:hint="eastAsia" w:ascii="仿宋" w:hAnsi="仿宋" w:eastAsia="仿宋"/>
                <w:color w:val="000000"/>
                <w:szCs w:val="21"/>
              </w:rPr>
              <w:t>车工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装备制造大类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机械设计制造类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1.熟悉各种车床的结构、原理和工作方式；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2.掌握车削加工的各种方法；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3.能够准确识读机械图纸，理解图纸上的各种符号和标注；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4.了解常用金属材料的性能、特点和应用场景；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5.掌握提高加工精度的方法和措施，了解影响加工精度的因素；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储能技术</w:t>
            </w:r>
          </w:p>
          <w:p>
            <w:pPr>
              <w:widowControl/>
              <w:jc w:val="center"/>
              <w:rPr>
                <w:rFonts w:hint="eastAsia" w:ascii="仿宋" w:hAnsi="仿宋" w:eastAsia="仿宋" w:cs="宋体"/>
                <w:kern w:val="0"/>
                <w:szCs w:val="21"/>
              </w:rPr>
            </w:pPr>
            <w:r>
              <w:rPr>
                <w:rFonts w:hint="eastAsia" w:ascii="仿宋" w:hAnsi="仿宋" w:eastAsia="仿宋"/>
                <w:color w:val="000000"/>
                <w:szCs w:val="21"/>
              </w:rPr>
              <w:t>应用工程师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1.熟悉能源政策和法规；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2.熟悉储能系统的构成、工作原理和性能评估方法；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3.掌握电力系统的基本原理和运行规律；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4.熟悉电力系统的调度、运行和维护等方面的技能；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5.能够进行能源系统的规划、设计、运行和优化。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氢液化系统测试工程师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能源动力类</w:t>
            </w:r>
          </w:p>
          <w:p>
            <w:pPr>
              <w:widowControl/>
              <w:jc w:val="center"/>
              <w:rPr>
                <w:rFonts w:hint="eastAsia" w:ascii="仿宋" w:hAnsi="仿宋" w:eastAsia="仿宋"/>
                <w:color w:val="000000"/>
                <w:szCs w:val="21"/>
              </w:rPr>
            </w:pPr>
            <w:r>
              <w:rPr>
                <w:rFonts w:hint="eastAsia" w:ascii="仿宋" w:hAnsi="仿宋" w:eastAsia="仿宋"/>
                <w:color w:val="000000"/>
                <w:szCs w:val="21"/>
              </w:rPr>
              <w:t>力学类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1.掌握热力学的基本原理和定律；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2.掌握氢液化过程中的冷却和液化技术；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3.熟悉自动化控制系统的基本原理和设计方法；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4.能够制定氢液化系统的测试计划和方案；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5.熟悉氢液化系统的设备和仪器。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制氢发电</w:t>
            </w:r>
          </w:p>
          <w:p>
            <w:pPr>
              <w:widowControl/>
              <w:jc w:val="center"/>
              <w:rPr>
                <w:rFonts w:hint="eastAsia" w:ascii="仿宋" w:hAnsi="仿宋" w:eastAsia="仿宋"/>
                <w:color w:val="000000"/>
                <w:szCs w:val="21"/>
              </w:rPr>
            </w:pPr>
            <w:r>
              <w:rPr>
                <w:rFonts w:hint="eastAsia" w:ascii="仿宋" w:hAnsi="仿宋" w:eastAsia="仿宋"/>
                <w:color w:val="000000"/>
                <w:szCs w:val="21"/>
              </w:rPr>
              <w:t>工装配</w:t>
            </w:r>
            <w:r>
              <w:rPr>
                <w:rFonts w:hint="eastAsia" w:ascii="仿宋" w:hAnsi="仿宋" w:eastAsia="仿宋"/>
                <w:color w:val="000000"/>
                <w:szCs w:val="21"/>
                <w:lang w:val="en-US" w:eastAsia="zh-CN"/>
              </w:rPr>
              <w:t>工</w:t>
            </w:r>
            <w:r>
              <w:commentReference w:id="5"/>
            </w:r>
            <w:r>
              <w:rPr>
                <w:rFonts w:hint="eastAsia" w:ascii="仿宋" w:hAnsi="仿宋" w:eastAsia="仿宋"/>
                <w:color w:val="000000"/>
                <w:szCs w:val="21"/>
              </w:rPr>
              <w:t>艺</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能源动力类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1.了解各种制氢方法的原理、工艺流程和设备选型；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2.熟悉不同类型的发电系统的工作原理、性能特点和运行控制；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3.掌握机械装配的基本原理、工艺流程和装配精度控制方法；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4.了解制氢发电设备中使用的各种材料的性能、特点和选择原则；</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5.能够根据制氢发电系统的需求和约束条件，进行工艺流程的设计和优化。</w:t>
            </w:r>
          </w:p>
        </w:tc>
      </w:tr>
    </w:tbl>
    <w:p>
      <w:pPr>
        <w:pStyle w:val="2"/>
        <w:rPr>
          <w:rFonts w:hint="eastAsia"/>
        </w:rPr>
      </w:pPr>
      <w:bookmarkStart w:id="37" w:name="_Toc192709515"/>
      <w:r>
        <w:rPr>
          <w:rFonts w:hint="eastAsia"/>
        </w:rPr>
        <w:t>十二、类脑智能</w:t>
      </w:r>
      <w:bookmarkEnd w:id="37"/>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IT技术总监</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1.掌握算法与数据结构、操作系统、计算机网络、数据库系统等知识；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2.掌握至少一种主流编程语言和开发工具及相应的开发框架和库；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3.熟悉微服务架构、分布式系统、云计算等先进技术；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4.具有丰富的项目管理和技术实施经验；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5.对行业最新技术发展和创新应用有一定了解。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大模型</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数学</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1.熟悉常见的神经网络架构并了解其在类脑智能领域的应用；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2.了解类脑计算的基本原理和模型及其在类脑智能系统中的应用；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3.熟悉大数据的收集、存储、处理和分析方法；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4.掌握Python等编程语言，以及TensorFlow、PyTorch等深度学习框架；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5.能够设计合适的神经网络架构并对模型进行调优和优化。</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多模态算法工程师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1.掌握深度学习框架及常用的数据处理和可视化工具；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2.掌握模型架构的设计和优化方法；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3.对新模型融合方法有一定研究；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4.能够分析和解决模型在多模态数据处理中遇到的问题；</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5.具备较强的模型评估和调优能力。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人工智能</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1.掌握高等数学、线性代数、概率论与数理统计、微积分等基础知识；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2.深入了解数据结构、算法、操作系统、计算机网络等计算机科学基础知识；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3.掌握TensorFlow、PyTorch等深度学习框架的使用方法；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4.对自然语言处理、计算机视觉、语音识别、智能机器人等领域有一定研究；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5.能够设计合理的实验方案，验证算法的有效性和性能。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数据科学家</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1.掌握描述性统计、推断性统计、假设检验、概率分布等知识；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2.对不同类型的机器学习算法和技术有一定研究；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3.掌握数据可视化的基本原理和工具；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4.熟悉SQL等数据库查询语言以及NoSQL数据库；</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5.能够选择合适的机器学习模型进行构建并进行模型训练和评估。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软件架构师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1.有扎实的编程功底；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2.精通各种常用框架和技术；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3.熟悉分布式存储、搜索、异步框架、日志、集群与负载均衡、消息中间件等技术；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4.精通Java等主流编程技术；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5.具有丰富的软件架构设计经验。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人工智能</w:t>
            </w:r>
          </w:p>
          <w:p>
            <w:pPr>
              <w:widowControl/>
              <w:jc w:val="center"/>
              <w:rPr>
                <w:rFonts w:hint="eastAsia" w:ascii="仿宋" w:hAnsi="仿宋" w:eastAsia="仿宋" w:cs="宋体"/>
                <w:kern w:val="0"/>
                <w:szCs w:val="21"/>
              </w:rPr>
            </w:pPr>
            <w:r>
              <w:rPr>
                <w:rFonts w:hint="eastAsia" w:ascii="仿宋" w:hAnsi="仿宋" w:eastAsia="仿宋"/>
                <w:color w:val="000000"/>
                <w:szCs w:val="21"/>
              </w:rPr>
              <w:t>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1.掌握常用的编程范式和算法设计技巧；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2.深入理解机器学习的基本原理和常见算法；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3.熟悉深度学习的基本原理和常见模型；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4.掌握数据清洗、特征工程、数据可视化等技术；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5.能够针对特定问题进行算法优化和性能提升。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FPGA工程师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1.熟悉FPGA设计方法；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2.掌握Verilog开发语言；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3.熟悉Xilinx和Altera开发平台；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4.精通网络体系结构、以太网相关协议标准、高速接口标准、嵌入式SoC中的一种；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5.能独立完成仿真平台搭建和功能仿真。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机器视觉</w:t>
            </w:r>
          </w:p>
          <w:p>
            <w:pPr>
              <w:widowControl/>
              <w:jc w:val="center"/>
              <w:rPr>
                <w:rFonts w:hint="eastAsia" w:ascii="仿宋" w:hAnsi="仿宋" w:eastAsia="仿宋" w:cs="宋体"/>
                <w:kern w:val="0"/>
                <w:szCs w:val="21"/>
              </w:rPr>
            </w:pPr>
            <w:r>
              <w:rPr>
                <w:rFonts w:hint="eastAsia" w:ascii="仿宋" w:hAnsi="仿宋" w:eastAsia="仿宋"/>
                <w:color w:val="000000"/>
                <w:szCs w:val="21"/>
              </w:rPr>
              <w:t>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1.熟悉3D相机相关知识；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2.熟悉常用物体位姿估计方法或主流深度学习框架；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3.熟悉C/C++或Python</w:t>
            </w:r>
            <w:r>
              <w:rPr>
                <w:rFonts w:hint="eastAsia" w:ascii="仿宋" w:hAnsi="仿宋" w:eastAsia="仿宋"/>
                <w:color w:val="000000"/>
                <w:szCs w:val="21"/>
                <w:lang w:val="en-US" w:eastAsia="zh-CN"/>
              </w:rPr>
              <w:t>等编程语言</w:t>
            </w:r>
            <w:r>
              <w:commentReference w:id="6"/>
            </w:r>
            <w:r>
              <w:rPr>
                <w:rFonts w:hint="eastAsia" w:ascii="仿宋" w:hAnsi="仿宋" w:eastAsia="仿宋"/>
                <w:color w:val="000000"/>
                <w:szCs w:val="21"/>
              </w:rPr>
              <w:t>；</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4.熟悉OpenCV、plc.等常用算法库；</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5.具有丰富的3D相机研发经验。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生物信息</w:t>
            </w:r>
          </w:p>
          <w:p>
            <w:pPr>
              <w:widowControl/>
              <w:jc w:val="center"/>
              <w:rPr>
                <w:rFonts w:hint="eastAsia" w:ascii="仿宋" w:hAnsi="仿宋" w:eastAsia="仿宋"/>
                <w:color w:val="000000"/>
                <w:szCs w:val="21"/>
              </w:rPr>
            </w:pPr>
            <w:r>
              <w:rPr>
                <w:rFonts w:hint="eastAsia" w:ascii="仿宋" w:hAnsi="仿宋" w:eastAsia="仿宋"/>
                <w:color w:val="000000"/>
                <w:szCs w:val="21"/>
              </w:rPr>
              <w:t>算法研发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1.了解生物体的结构和功能，以及生物数据的产生和类型；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2.深入理解线性代数、概率论、数理统计等数学基础知识；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3.熟悉生物信息学算法和工具；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4.掌握数据库的基本原理和数据管理技能；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5.能够根据研究需求，开发和应用生物信息学算法。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后端开发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1.掌握关系型数据库和非关系型数据库的设计和使用方法；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2.深入了解机器学习算法和深度学习模型的基本原理和应用场景；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3.对神经系统的基本结构和功能及神经信号的传递和处理机制有深刻理解；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4.熟悉算法的时间复杂度和空间复杂度分析方法，以及优化算法的技巧；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5.能够根据实际需求，设计类脑智能系统的后端架构和数据库结构。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机器人ROS系统开发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1.掌握机器人运动控制理论；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2.熟悉常用滤波算法；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3.熟悉数据结构及算法；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4.熟悉机器人相关关键理论和技术；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5.熟悉机器人的运动学、动力学建模及仿真分析。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智算解决</w:t>
            </w:r>
          </w:p>
          <w:p>
            <w:pPr>
              <w:widowControl/>
              <w:jc w:val="center"/>
              <w:rPr>
                <w:rFonts w:hint="eastAsia" w:ascii="仿宋" w:hAnsi="仿宋" w:eastAsia="仿宋" w:cs="宋体"/>
                <w:kern w:val="0"/>
                <w:szCs w:val="21"/>
              </w:rPr>
            </w:pPr>
            <w:r>
              <w:rPr>
                <w:rFonts w:hint="eastAsia" w:ascii="仿宋" w:hAnsi="仿宋" w:eastAsia="仿宋"/>
                <w:color w:val="000000"/>
                <w:szCs w:val="21"/>
              </w:rPr>
              <w:t>方案工程师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1.熟悉智算技术的概念、原理和应用场景；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2.熟悉各种常用算法和数据结构；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3.掌握软件开发的基本流程和方法；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4.能够编写高质量的代码，实现智算解决方案中的软件系统；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5.能够根据客户的需求和场景，设计合适的智算解决方案。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3D视觉算法工程师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电子科学与技术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1.具有扎实的数学基础知识；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3.熟悉工件空间位置图像识别与定位算法的设计与实现；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4.熟悉光栅、散斑等产品上的图像处理、点云生成算法；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5.具有丰富的结构光测量、图像识别经验。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光学设计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光学工程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1.具有扎实的光学基础知识；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2.熟悉光电设计及光路计算；</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3.了解激光器、光电传感器、光谱仪工作原理；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4.掌握光学设备的光路调试、样机制作及光电探测技术；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5.掌握光学相关计算软件的使用方法。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人工智能</w:t>
            </w:r>
          </w:p>
          <w:p>
            <w:pPr>
              <w:widowControl/>
              <w:jc w:val="center"/>
              <w:rPr>
                <w:rFonts w:hint="eastAsia" w:ascii="仿宋" w:hAnsi="仿宋" w:eastAsia="仿宋" w:cs="宋体"/>
                <w:kern w:val="0"/>
                <w:szCs w:val="21"/>
              </w:rPr>
            </w:pPr>
            <w:r>
              <w:rPr>
                <w:rFonts w:hint="eastAsia" w:ascii="仿宋" w:hAnsi="仿宋" w:eastAsia="仿宋"/>
                <w:color w:val="000000"/>
                <w:szCs w:val="21"/>
              </w:rPr>
              <w:t>训练师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1.熟悉数据结构、算法、操作系统、计算机网络等计算机科学基础知识；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2.掌握机器学习的基本原理；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3.熟悉深度学习的基本原理和常见模型；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4.掌握数据预处理、特征提取和选择、数据可视化等数据处理流程；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5.能够使用机器学习或深度学习框架进行模型训练。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C语言开发工程师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2.熟悉C语言相关的应用程序的开发和部署；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3.熟悉Linux环境开发；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 Server、MySQL等数据库操作；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5.掌握多线程及多进程编程技术。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Go语言开发工程师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1.掌握Golang语言；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2.熟悉主流开发框架；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3.熟悉数据库设计；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4.具有丰富的MySQL、MongoDB数据库设计和性能优化经验。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Java开发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1.掌握Java语言基础与核心技术；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2.熟悉关系型数据库的基本概念并掌握SQL语言的使用方法；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3.了解常见的软件架构模式；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4.了解分布式系统的基本原理和设计思想；</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5.具有较强的编码能力和良好的编程习惯。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1.熟悉ARM、X86、PLC等硬件知识；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2.熟悉计算机接口知识；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3.对cos等实时嵌入式系统或嵌入式Linux系统有较深了解；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5.具有较强的嵌入式软件开发能力。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数字孪生</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数学类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1.了解建模与仿真技术；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2.掌握一种仿真软件；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3.精通PS、Sketchup等设计软件；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4.熟悉数字工厂生产流程和工艺过程；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5.具有丰富的数字孪生项目实施经验。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AI产品经理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s="宋体"/>
                <w:kern w:val="0"/>
                <w:szCs w:val="21"/>
              </w:rPr>
            </w:pPr>
            <w:r>
              <w:rPr>
                <w:rFonts w:hint="eastAsia" w:ascii="仿宋" w:hAnsi="仿宋" w:eastAsia="仿宋"/>
                <w:color w:val="000000"/>
                <w:szCs w:val="21"/>
              </w:rPr>
              <w:t>统计学类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1.了解AI模型的运作原理；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2.掌握数据清洗、预处理和数据分析的基本方法；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3.掌握机器学习、深度学习、自然语言处理等AI领域的基本原理和技术；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4.对AI技术的原理和应用场景有一定理解；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5.能够熟练使用AI开发工具和框架。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IT项目经理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2.掌握项目管理理论知识；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3.熟悉IT项目开发实施流程；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4.具有较强的项目质量、成本、进度控制能力。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U3D工程师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1.精通C#语言及面向对象编程技术；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2.掌握C#编码规范；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3.熟悉Unity3D引擎架构设计；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4.具有丰富的Unity3D开发经验。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PLC工程师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1.熟悉电气自动化的理论知识；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2.熟悉触摸屏、SCADA和PKS平台；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3.掌握主流厂商产品PLC编程技术；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4.能独立完成PLC程序开发；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5.具有丰富的触屏、通信程序编写及整体测试经验。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软件测试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1.掌握测试的基本概念、方法和过程；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2.至少掌握一种编程语言；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3.了解数据库的基本原理，能够编写SQL语句进行数据库操作；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4.能熟练使用各种测试工具和框架；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5.具有较强的自动化测试脚本编写和维护能力。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自动化技术工程师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1.熟悉自动控制系统的基本原理；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2.掌握电路分析、模拟电子技术、数字电子技术等基础知识；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3.熟悉计算机控制系统的设计和应用；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4.熟悉各种传感器和执行器的工作原理及应用；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5.对数据通信和网络技术有深入了解。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ETL工程师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1.了解关系型数据库和非关系型数据库的基本原理；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2.了解数据仓库的基本概念、架构和设计方法；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3.了解各种数据源的接入与抽取技术；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4.掌握数据清洗技术；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5.具有较好的报表开发与数据分析能力。</w:t>
            </w:r>
          </w:p>
        </w:tc>
      </w:tr>
    </w:tbl>
    <w:p>
      <w:pPr>
        <w:pStyle w:val="2"/>
        <w:rPr>
          <w:rFonts w:hint="eastAsia"/>
        </w:rPr>
      </w:pPr>
      <w:bookmarkStart w:id="38" w:name="_Toc192709516"/>
      <w:r>
        <w:rPr>
          <w:rFonts w:hint="eastAsia"/>
        </w:rPr>
        <w:t>十三、未来网络</w:t>
      </w:r>
      <w:bookmarkEnd w:id="38"/>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传感器研发工程师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材料科学与工程</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化学工程与技术</w:t>
            </w:r>
          </w:p>
          <w:p>
            <w:pPr>
              <w:widowControl/>
              <w:jc w:val="center"/>
              <w:rPr>
                <w:rFonts w:hint="eastAsia" w:ascii="仿宋" w:hAnsi="仿宋" w:eastAsia="仿宋"/>
                <w:color w:val="000000"/>
                <w:szCs w:val="21"/>
              </w:rPr>
            </w:pPr>
            <w:r>
              <w:rPr>
                <w:rFonts w:hint="eastAsia" w:ascii="仿宋" w:hAnsi="仿宋" w:eastAsia="仿宋"/>
                <w:color w:val="000000"/>
                <w:szCs w:val="21"/>
              </w:rPr>
              <w:t>光学工程</w:t>
            </w:r>
          </w:p>
          <w:p>
            <w:pPr>
              <w:widowControl/>
              <w:jc w:val="center"/>
              <w:rPr>
                <w:rFonts w:hint="eastAsia" w:ascii="仿宋" w:hAnsi="仿宋" w:eastAsia="仿宋" w:cs="宋体"/>
                <w:kern w:val="0"/>
                <w:szCs w:val="21"/>
              </w:rPr>
            </w:pPr>
            <w:r>
              <w:rPr>
                <w:rFonts w:hint="eastAsia" w:ascii="仿宋" w:hAnsi="仿宋" w:eastAsia="仿宋"/>
                <w:color w:val="000000"/>
                <w:szCs w:val="21"/>
              </w:rPr>
              <w:t>物理学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1.掌握传感器的定义、组成、分类、工作原理及特性；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2.熟悉各种类型传感器的原理；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3.精通信号调理与处理技术；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4.对传感器在不同领域的应用有一定研究；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5.能够设计并实施传感器相关的实验并对其进行优化。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工业互联网解决方案</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信息与通信工程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1.深入了解工业互联网的基本概念、架构和功能；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2.熟悉目标工业行业的运营流程、工艺特点；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3.掌握工业互联网相关的技术及应用场景和限制；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4.能够根据需求设计合适的工业互联网解决方案；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5.具备扎实的编程能力和系统集成经验。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FPGA工程师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电子科学与技术</w:t>
            </w:r>
          </w:p>
          <w:p>
            <w:pPr>
              <w:widowControl/>
              <w:jc w:val="center"/>
              <w:rPr>
                <w:rFonts w:hint="eastAsia" w:ascii="仿宋" w:hAnsi="仿宋" w:eastAsia="仿宋"/>
                <w:color w:val="000000"/>
                <w:szCs w:val="21"/>
              </w:rPr>
            </w:pPr>
            <w:r>
              <w:rPr>
                <w:rFonts w:hint="eastAsia" w:ascii="仿宋" w:hAnsi="仿宋" w:eastAsia="仿宋"/>
                <w:color w:val="000000"/>
                <w:szCs w:val="21"/>
              </w:rPr>
              <w:t>信息与通信工程</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计算机科学与技术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1.熟悉FPGA设计方法；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2.掌握Verilog开发语言；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3.熟悉Xilinx和Altera开发平台；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4.精通网络体系结构、以太网相关协议标准、高速接口标准、嵌入式SoC中的一种；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5.能独立完成仿真平台搭建和功能仿真。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C语言开发工程师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2.熟悉C语言相关的应用程序的开发和部署；</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3.熟悉Linux环境开发；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4.熟悉SQL Server、MySQL等数据库操作；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5.掌握多线程及多进程编程技术。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Java开发</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1.掌握Java语言基础与核心技术；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2.熟悉关系型数据库的基本概念并掌握SQL语言的使用方法；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3.了解常见的软件架构模式；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4.了解分布式系统的基本原理和设计思想；</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5.具有较强的编码能力和良好的编程习惯。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Linux开发工程师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1.具备一定的硬件基础知识；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2.掌握C语言编程技术；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3.熟悉Linux驱动开发流程；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4.熟悉Linux驱动的相关测试验证</w:t>
            </w:r>
            <w:r>
              <w:rPr>
                <w:rFonts w:hint="eastAsia" w:ascii="仿宋" w:hAnsi="仿宋" w:eastAsia="仿宋"/>
                <w:color w:val="000000"/>
                <w:szCs w:val="21"/>
                <w:lang w:eastAsia="zh-CN"/>
              </w:rPr>
              <w:t>，</w:t>
            </w:r>
            <w:r>
              <w:commentReference w:id="7"/>
            </w:r>
            <w:r>
              <w:rPr>
                <w:rFonts w:hint="eastAsia" w:ascii="仿宋" w:hAnsi="仿宋" w:eastAsia="仿宋"/>
                <w:color w:val="000000"/>
                <w:szCs w:val="21"/>
              </w:rPr>
              <w:t>程序优化和调试；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5.能独立完成Linux驱动相关的技术文档编写。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大数据</w:t>
            </w:r>
          </w:p>
          <w:p>
            <w:pPr>
              <w:widowControl/>
              <w:jc w:val="center"/>
              <w:rPr>
                <w:rFonts w:hint="eastAsia" w:ascii="仿宋" w:hAnsi="仿宋" w:eastAsia="仿宋" w:cs="宋体"/>
                <w:kern w:val="0"/>
                <w:szCs w:val="21"/>
              </w:rPr>
            </w:pPr>
            <w:r>
              <w:rPr>
                <w:rFonts w:hint="eastAsia" w:ascii="仿宋" w:hAnsi="仿宋" w:eastAsia="仿宋"/>
                <w:color w:val="000000"/>
                <w:szCs w:val="21"/>
              </w:rPr>
              <w:t>分析师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统计学类</w:t>
            </w:r>
          </w:p>
          <w:p>
            <w:pPr>
              <w:widowControl/>
              <w:jc w:val="center"/>
              <w:rPr>
                <w:rFonts w:hint="eastAsia" w:ascii="仿宋" w:hAnsi="仿宋" w:eastAsia="仿宋"/>
                <w:color w:val="000000"/>
                <w:szCs w:val="21"/>
              </w:rPr>
            </w:pPr>
            <w:r>
              <w:rPr>
                <w:rFonts w:hint="eastAsia" w:ascii="仿宋" w:hAnsi="仿宋" w:eastAsia="仿宋"/>
                <w:color w:val="000000"/>
                <w:szCs w:val="21"/>
              </w:rPr>
              <w:t>数学类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1.熟悉各种数据挖掘算法；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2.熟悉常见的数据库系统和查询语言；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3.了解批处理系统、流处理系统和混合处理系统等大数据处理框架；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4.掌握数据清洗、数据集成和数据转换等技术；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5.掌握数据可视化工具的应用方法。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调度机开发工程师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1.掌握各种调度算法及其在网络调度中的应用场景和优缺点；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2.了解常见的网络安全攻击手段；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3.了解虚拟机、容器化等相关技术；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4.熟悉Linux系统的基本操作、文件系统结构及命令行命令；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5.熟悉各种网络设备的配置与管理方法。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工业网关</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1.了解并掌握常见的工业通信协议；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2.熟悉嵌入式系统的硬件和软件架构；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3.掌握TCP/IP协议栈的工作原理；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4.掌握C/C++、Python等编程语言；</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5.能够将硬件和软件集成到一个完整的系统中并进行系统的测试和调试。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嵌入式软件开发工程师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1.熟悉ARM、X86、PLC等硬件知识；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2.熟悉计算机接口知识；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3.对cos等实时嵌入式系统或嵌入式Linux系统有较深了解；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4.掌握C语言编程技术；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5.具有较强的嵌入式软件开发能力。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弱电智能化工程师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安全科学与工程类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2.熟悉网络、安防或智能交通产品及相关技术；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3.熟悉主流厂商视频监控类的安装部署调试；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4.具有丰富的信息化、系统集成、建筑智能化、弱电系统、网络及安防工程实施经验。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网络硬件</w:t>
            </w:r>
          </w:p>
          <w:p>
            <w:pPr>
              <w:widowControl/>
              <w:jc w:val="center"/>
              <w:rPr>
                <w:rFonts w:hint="eastAsia" w:ascii="仿宋" w:hAnsi="仿宋" w:eastAsia="仿宋" w:cs="宋体"/>
                <w:kern w:val="0"/>
                <w:szCs w:val="21"/>
              </w:rPr>
            </w:pPr>
            <w:r>
              <w:rPr>
                <w:rFonts w:hint="eastAsia" w:ascii="仿宋" w:hAnsi="仿宋" w:eastAsia="仿宋"/>
                <w:color w:val="000000"/>
                <w:szCs w:val="21"/>
              </w:rPr>
              <w:t>开发工程师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1.熟悉电路理论、模拟电子技术和数字电子技术；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2.熟悉嵌入式操作系统的工作原理；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3.掌握计算机网络的基本原理和协议；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4.掌握硬件测试和调试的方法；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5.能够根据需求设计出符合规范的网络硬件设备。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光通信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1.了解光的波动理论、光的传播规律、光的干涉与衍射等现象；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2.掌握光纤传输的基本原理、光纤连接技术、光纤损耗和光纤放大器等关键知识；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3.掌握光网络架构、协议、管理方法，以及光网络中的设备选型、配置和维护方法；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4.掌握通信系统的组成、工作原理和性能分析方法；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5.能够根据客户需求和网络规划，设计光通信系统方案。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数据安全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1.了解数据结构、算法和编程语言等计算机科学的核心内容；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2.掌握加密技术、安全协议、安全策略与管理等关键知识；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3.掌握防火墙、入侵检测系统、数据防泄漏系统等网络安全技术的原理和应用方法；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4.能够设计并实施全面的数据安全管理系统；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5.对各类数据安全防护产品的适配与联调有深刻理解。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网络安全</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1.掌握网络安全专业基础知识；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2.掌握主流网络攻防技术；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3.熟悉防火墙、IDS/IPS、防病毒、漏洞扫描、证书、数据加密等安全技术；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4.熟悉主流安全设备及操作系统；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5.具有丰富的网络信息安全防控经验。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系统集成</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自动化类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2.熟悉智能化系统、信息系统组成及构架；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3.熟悉智能化设备配置、布点需求及智能化系统升级改造；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4.熟悉常用服务器操作系统和常见中间件的安装、配置及调优；</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5.具有丰富的综合布线、网络、信息安全、安防及声视频系统与机房工程实施经验。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渗透测试</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1.了解常见数据库系统的基本原理和操作；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2.熟悉常见的网络攻击方法和漏洞；</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3.能够使用至少一种编程语言进行渗透测试工具的开发和脚本的编写；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4.能够正确使用这些工具进行信息收集、漏洞扫描、漏洞利用等渗透测试活动；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5.能够根据目标系统的特点和漏洞类型，选择合适的漏洞挖掘工具和方法进行漏洞挖掘。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PLC工程师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自动化类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1.熟悉电气自动化的理论知识；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2.熟悉触摸屏、SCADA和PKS平台；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3.掌握主流厂商产品PLC编程技术；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4.能独立完成PLC程序开发；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5.具有丰富的触屏、通信程序编写及整体测试经验。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接入网通信设计工程师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1.深入理解通信系统的基本原理；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2.掌握各种接入网技术及接入网设备的性能特点、配置方法和故障排查技巧；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3.掌握网络规划的基本原理和方法及网络优化的技术和手段；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4.掌握网络安全的基本技术和主要的安全协议与安全系统；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5.能够根据用户需求和网络环境，设计合理的接入网方案。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射频工程师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1.具有扎实的电磁场和电磁波、微波技术、天线原理专业基础知识；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2.掌握电磁场与微波理论；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3.对各种射频电路调试、测试方法有一定研究；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4.掌握相关测试设备的使用方法；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5.掌握HFSS、CST、ADS、Ansoft等仿真软件的使用方法。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通信项目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lang w:eastAsia="zh-CN"/>
              </w:rPr>
            </w:pPr>
            <w:r>
              <w:rPr>
                <w:rFonts w:hint="eastAsia" w:ascii="仿宋" w:hAnsi="仿宋" w:eastAsia="仿宋"/>
                <w:color w:val="000000"/>
                <w:szCs w:val="21"/>
              </w:rPr>
              <w:t>1.深入了解通信系统的基本原理、信号传输技术、调制解调技术以及各种通信协议</w:t>
            </w:r>
            <w:r>
              <w:rPr>
                <w:rFonts w:hint="eastAsia" w:ascii="仿宋" w:hAnsi="仿宋" w:eastAsia="仿宋"/>
                <w:color w:val="000000"/>
                <w:szCs w:val="21"/>
                <w:lang w:val="en-US" w:eastAsia="zh-CN"/>
              </w:rPr>
              <w:t>;</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2.熟悉各种网络拓扑结构及网络设计原则；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3.了解通信设备的功能和性能及设备的安装和维护要求；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4.掌握国家和地方的通信法规，以及行业标准；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5.具有较强的项目规划、风险管理、质量管理及成本管控能力。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安防弱电</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1.了解弱电系统的基本概念、原理和应用；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2.熟悉模拟电路和数字电路的基本原理和设计方法；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3.熟悉安防监控系统的原理、组成和应用；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4.能够根据客户需求和现场环境，设计和规划安防弱电系统；</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5.能够分析和处理安防系统产生的数据，为安全管理提供决策支持。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无线网络</w:t>
            </w:r>
          </w:p>
          <w:p>
            <w:pPr>
              <w:widowControl/>
              <w:jc w:val="center"/>
              <w:rPr>
                <w:rFonts w:hint="eastAsia" w:ascii="仿宋" w:hAnsi="仿宋" w:eastAsia="仿宋" w:cs="宋体"/>
                <w:kern w:val="0"/>
                <w:szCs w:val="21"/>
              </w:rPr>
            </w:pPr>
            <w:r>
              <w:rPr>
                <w:rFonts w:hint="eastAsia" w:ascii="仿宋" w:hAnsi="仿宋" w:eastAsia="仿宋"/>
                <w:color w:val="000000"/>
                <w:szCs w:val="21"/>
              </w:rPr>
              <w:t>优化工程师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1.了解无线网络的基本原理、架构和协议；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2.掌握网络优化的基本概念、原理和方法；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3.了解通信系统的基本原理和信号处理技术；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4.熟悉网络测量和测试的基本原理和方法；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5.熟悉各种无线网络设备的配置和管理。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移动通信</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1.掌握包括信号处理、传输原理、调制解调等方面的知识；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2.深入了解移动通信系统的原理、架构和应用；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3.掌握TCP/IP协议族、HTTP、SMTP、FTP等常用网络协议；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4.熟悉各种通信设备的硬件和软件结构、功能和使用方法；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5.能够熟练使用各种测试仪器和设备，对移动通信设备进行调试和维护。</w:t>
            </w:r>
          </w:p>
        </w:tc>
      </w:tr>
    </w:tbl>
    <w:p>
      <w:pPr>
        <w:pStyle w:val="2"/>
        <w:rPr>
          <w:rFonts w:hint="eastAsia"/>
        </w:rPr>
      </w:pPr>
      <w:bookmarkStart w:id="39" w:name="_Toc192709517"/>
      <w:r>
        <w:rPr>
          <w:rFonts w:hint="eastAsia"/>
        </w:rPr>
        <w:t>十四、生命健康</w:t>
      </w:r>
      <w:bookmarkEnd w:id="39"/>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学科带头人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1.具备扎实的医学专业知识；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2.对所在学科的前沿技术和研究成果有深入的了解；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3.具备丰富的临床经验和精湛的临床技能；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4.具备良好的教学能力；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5.具备独立或带领团队开展科研工作的能力。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ICU主治</w:t>
            </w:r>
          </w:p>
          <w:p>
            <w:pPr>
              <w:widowControl/>
              <w:jc w:val="center"/>
              <w:rPr>
                <w:rFonts w:hint="eastAsia" w:ascii="仿宋" w:hAnsi="仿宋" w:eastAsia="仿宋" w:cs="宋体"/>
                <w:kern w:val="0"/>
                <w:szCs w:val="21"/>
              </w:rPr>
            </w:pPr>
            <w:r>
              <w:rPr>
                <w:rFonts w:hint="eastAsia" w:ascii="仿宋" w:hAnsi="仿宋" w:eastAsia="仿宋"/>
                <w:color w:val="000000"/>
                <w:szCs w:val="21"/>
              </w:rPr>
              <w:t>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1.掌握生理学、病理生理学知识及重症医学相关的临床药理学和伦理学概念；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2.掌握各种临床危象的识别与救治方法；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3.掌握心肺脑复苏的基本技术和最新进展；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4.掌握有创和无创血流动力学监测技术；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5.具备多个脏器功能支持治疗的能力。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儿科医生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临床医学</w:t>
            </w:r>
          </w:p>
          <w:p>
            <w:pPr>
              <w:widowControl/>
              <w:jc w:val="center"/>
              <w:rPr>
                <w:rFonts w:hint="eastAsia" w:ascii="仿宋" w:hAnsi="仿宋" w:eastAsia="仿宋" w:cs="宋体"/>
                <w:kern w:val="0"/>
                <w:szCs w:val="21"/>
              </w:rPr>
            </w:pPr>
            <w:r>
              <w:rPr>
                <w:rFonts w:hint="eastAsia" w:ascii="仿宋" w:hAnsi="仿宋" w:eastAsia="仿宋"/>
                <w:color w:val="000000"/>
                <w:szCs w:val="21"/>
              </w:rPr>
              <w:t>中医学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1.掌握儿童各种疾病的发生、发展规律以及临床诊断和治疗的理论与技术；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2.掌握儿童疾病的预防措施、康复可能性以及具体方法；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3.掌握儿科常见病、多发病的诊断和治疗；</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4.能够独立诊治疑难病例，制定个性化的治疗方案；</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5.掌握心肺复苏、窒息急救等危重病人的抢救技能。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骨科医生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中医学</w:t>
            </w:r>
          </w:p>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1.深入了解骨骼肌肉系统的结构和功能及骨科疾病的发病机制；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2.熟悉各类骨科疾病的临床表现、诊断标准和治疗方法；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3.掌握骨折复位、关节置换、脊柱手术等常见骨科手术技巧；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4.熟悉骨科相关的影像学和实验室检查方法；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5.能够准确诊断骨科疾病并制定合适的治疗方案。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呼吸科医生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临床医学</w:t>
            </w:r>
          </w:p>
          <w:p>
            <w:pPr>
              <w:widowControl/>
              <w:jc w:val="center"/>
              <w:rPr>
                <w:rFonts w:hint="eastAsia" w:ascii="仿宋" w:hAnsi="仿宋" w:eastAsia="仿宋" w:cs="宋体"/>
                <w:kern w:val="0"/>
                <w:szCs w:val="21"/>
              </w:rPr>
            </w:pPr>
            <w:r>
              <w:rPr>
                <w:rFonts w:hint="eastAsia" w:ascii="仿宋" w:hAnsi="仿宋" w:eastAsia="仿宋"/>
                <w:color w:val="000000"/>
                <w:szCs w:val="21"/>
              </w:rPr>
              <w:t>中医学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1.掌握人体解剖学、生理学、病理学、药理学等专业知识；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2.深入理解呼吸系统的结构、功能及疾病特性；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3.掌握各种呼吸系统疾病的诊断标准和治疗方法；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4.熟悉临床诊疗流程及常见呼吸系统疾病的鉴别诊断；</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5.具备处理呼吸系统急症的能力。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外科手术</w:t>
            </w:r>
          </w:p>
          <w:p>
            <w:pPr>
              <w:widowControl/>
              <w:jc w:val="center"/>
              <w:rPr>
                <w:rFonts w:hint="eastAsia" w:ascii="仿宋" w:hAnsi="仿宋" w:eastAsia="仿宋" w:cs="宋体"/>
                <w:kern w:val="0"/>
                <w:szCs w:val="21"/>
              </w:rPr>
            </w:pPr>
            <w:r>
              <w:rPr>
                <w:rFonts w:hint="eastAsia" w:ascii="仿宋" w:hAnsi="仿宋" w:eastAsia="仿宋"/>
                <w:color w:val="000000"/>
                <w:szCs w:val="21"/>
              </w:rPr>
              <w:t>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1.掌握解剖学、生理学、病理学、药理学及免疫学等专业知识；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2.掌握手术领域相应的医学专业知识；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3.掌握外科学的基本理论、常见外科学病种的诊断和治疗方法，以及各种手术操作技术；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4.掌握各种手术器械的使用方法和手术步骤；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5.能够通过临床表现、病史以及各种检查手段判断疾病的类型和分级。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心血管科</w:t>
            </w:r>
          </w:p>
          <w:p>
            <w:pPr>
              <w:widowControl/>
              <w:jc w:val="center"/>
              <w:rPr>
                <w:rFonts w:hint="eastAsia" w:ascii="仿宋" w:hAnsi="仿宋" w:eastAsia="仿宋" w:cs="宋体"/>
                <w:kern w:val="0"/>
                <w:szCs w:val="21"/>
              </w:rPr>
            </w:pPr>
            <w:r>
              <w:rPr>
                <w:rFonts w:hint="eastAsia" w:ascii="仿宋" w:hAnsi="仿宋" w:eastAsia="仿宋"/>
                <w:color w:val="000000"/>
                <w:szCs w:val="21"/>
              </w:rPr>
              <w:t>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1.深入了解心血管系统的结构、功能和调节机制；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2.熟悉各种心血管疾病的病因、病理生理过程、临床表现、诊断与治疗原则；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3.掌握心电图、超声心动图、心脏CT、心脏MRI等心血管诊断技术的原理、操作方法和临床应用；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4.了解心血管疾病的药物治疗、介入治疗、手术治疗等治疗方法；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5.能够开展心血管疾病的科学研究。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眼科医生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1.掌握人体解剖学、生理学、病理学、药理学等基础医学知识；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2.深入了解眼科疾病的发病机制、临床表现、诊断方法和治疗手段；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3.掌握B超、CT、MRI等影像学技术在眼科疾病诊断中的应用；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4.具备高超的临床诊断和治疗能力；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5.掌握各种眼科手术技巧。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中医科医生</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中医学</w:t>
            </w:r>
          </w:p>
          <w:p>
            <w:pPr>
              <w:widowControl/>
              <w:jc w:val="center"/>
              <w:rPr>
                <w:rFonts w:hint="eastAsia" w:ascii="仿宋" w:hAnsi="仿宋" w:eastAsia="仿宋" w:cs="宋体"/>
                <w:kern w:val="0"/>
                <w:szCs w:val="21"/>
              </w:rPr>
            </w:pPr>
            <w:r>
              <w:rPr>
                <w:rFonts w:hint="eastAsia" w:ascii="仿宋" w:hAnsi="仿宋" w:eastAsia="仿宋"/>
                <w:color w:val="000000"/>
                <w:szCs w:val="21"/>
              </w:rPr>
              <w:t>中西医结合</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1.掌握阴阳五行学说、气血津液理论、脏腑经络理论等专业知识；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2.掌握望、闻、问、切四诊知识；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3.了解各类中药的性味归经、功效主治、炮制方法；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4.熟悉《黄帝内经》《伤寒杂病论》《神农本草经》等中医经典著作中的学术思想；</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5.具备对常见危急重症进行判断以及初步处理的能力。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健康管理师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临床医学</w:t>
            </w:r>
          </w:p>
          <w:p>
            <w:pPr>
              <w:widowControl/>
              <w:jc w:val="center"/>
              <w:rPr>
                <w:rFonts w:hint="eastAsia" w:ascii="仿宋" w:hAnsi="仿宋" w:eastAsia="仿宋" w:cs="宋体"/>
                <w:kern w:val="0"/>
                <w:szCs w:val="21"/>
              </w:rPr>
            </w:pPr>
            <w:r>
              <w:rPr>
                <w:rFonts w:hint="eastAsia" w:ascii="仿宋" w:hAnsi="仿宋" w:eastAsia="仿宋"/>
                <w:color w:val="000000"/>
                <w:szCs w:val="21"/>
              </w:rPr>
              <w:t>公共卫生与预防医学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1.掌握人体生理学、病理学、药理学等专业知识；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2.熟悉常见疾病的发病机制、临床表现和治疗方法；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3.掌握疾病预防的原理和方法；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4.对营养素的种类、功能和代谢途径有深入了解；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5.能够评估个人或团体的健康风险并为其提供适当的保健建议。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麻醉师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临床医学类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1.具备扎实的医学基础知识；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2.深入了解麻醉学的原理、技术和方法；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3.掌握不同麻醉方式的适应症、禁忌症及操作技巧；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4.掌握疼痛评估、诊断及治疗的原则和方法；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5.具有较强的麻醉实操能力。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养老机构</w:t>
            </w:r>
          </w:p>
          <w:p>
            <w:pPr>
              <w:widowControl/>
              <w:jc w:val="center"/>
              <w:rPr>
                <w:rFonts w:hint="eastAsia" w:ascii="仿宋" w:hAnsi="仿宋" w:eastAsia="仿宋" w:cs="宋体"/>
                <w:kern w:val="0"/>
                <w:szCs w:val="21"/>
              </w:rPr>
            </w:pPr>
            <w:r>
              <w:rPr>
                <w:rFonts w:hint="eastAsia" w:ascii="仿宋" w:hAnsi="仿宋" w:eastAsia="仿宋"/>
                <w:color w:val="000000"/>
                <w:szCs w:val="21"/>
              </w:rPr>
              <w:t>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法学</w:t>
            </w:r>
          </w:p>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社会学类</w:t>
            </w:r>
          </w:p>
          <w:p>
            <w:pPr>
              <w:widowControl/>
              <w:jc w:val="center"/>
              <w:rPr>
                <w:rFonts w:hint="eastAsia" w:ascii="仿宋" w:hAnsi="仿宋" w:eastAsia="仿宋"/>
                <w:color w:val="000000"/>
                <w:szCs w:val="21"/>
              </w:rPr>
            </w:pPr>
            <w:r>
              <w:rPr>
                <w:rFonts w:hint="eastAsia" w:ascii="仿宋" w:hAnsi="仿宋" w:eastAsia="仿宋"/>
                <w:color w:val="000000"/>
                <w:szCs w:val="21"/>
              </w:rPr>
              <w:t>护理学类</w:t>
            </w:r>
          </w:p>
          <w:p>
            <w:pPr>
              <w:widowControl/>
              <w:jc w:val="center"/>
              <w:rPr>
                <w:rFonts w:hint="eastAsia" w:ascii="仿宋" w:hAnsi="仿宋" w:eastAsia="仿宋" w:cs="宋体"/>
                <w:kern w:val="0"/>
                <w:szCs w:val="21"/>
              </w:rPr>
            </w:pPr>
            <w:r>
              <w:rPr>
                <w:rFonts w:hint="eastAsia" w:ascii="仿宋" w:hAnsi="仿宋" w:eastAsia="仿宋"/>
                <w:color w:val="000000"/>
                <w:szCs w:val="21"/>
              </w:rPr>
              <w:t>公共管理类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1.掌握国家和地方的养老政策、法规和标准；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2.掌握养老服务管理的基本理论和方法；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3.对老年人的心理特征和社会需求有深入了解；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4.能够根据养老机构的实际情况，制定合理的发展战略和运营计划；</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5.能够应对和处理养老机构中可能出现的各种危机事件。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医疗信息化项目经理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1.了解医疗信息化的基本概念、发展历程和趋势；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2.对医疗信息化在医疗机构中的应用和效果有深入了解；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3.了解医疗机构的业务流程和需求；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4.掌握信息技术的基本原理和应用；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5.能够理解和评估医疗信息化系统的技术架构、性能和安全性。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电子病历</w:t>
            </w:r>
          </w:p>
          <w:p>
            <w:pPr>
              <w:widowControl/>
              <w:jc w:val="center"/>
              <w:rPr>
                <w:rFonts w:hint="eastAsia" w:ascii="仿宋" w:hAnsi="仿宋" w:eastAsia="仿宋"/>
                <w:color w:val="000000"/>
                <w:szCs w:val="21"/>
              </w:rPr>
            </w:pPr>
            <w:r>
              <w:rPr>
                <w:rFonts w:hint="eastAsia" w:ascii="仿宋" w:hAnsi="仿宋" w:eastAsia="仿宋"/>
                <w:color w:val="000000"/>
                <w:szCs w:val="21"/>
              </w:rPr>
              <w:t>评级项目</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公共管理类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1.对电子病历系统的技术架构、数据库设计、接口开发等方面有一定的了解；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2.熟悉电子病历系统的功能和特点；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3.掌握医疗信息化相关的标准和法规；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4.能够对电子病历数据进行收集、整理和分析；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5.能够熟练使用数据分析工具进行数据处理和可视化展示。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针灸推拿师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中医学类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1.掌握阴阳五行、脏腑经络、气血津液等中医基础理论；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2.掌握经络穴位、针刺技法、灸法以及刮痧、拔罐等疗法；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3.掌握各种针灸技术的操作方法和适用范围；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4.掌握推拿按摩的基本原理及其在中医临床中的应用；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5.能够根据患者的症状和体征制定合适的治疗方案；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护理主管</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护理学类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1.熟悉护理伦理和法律法规；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2.掌握计划、人员、质量</w:t>
            </w:r>
            <w:r>
              <w:rPr>
                <w:rFonts w:hint="eastAsia" w:ascii="仿宋" w:hAnsi="仿宋" w:eastAsia="仿宋"/>
                <w:color w:val="000000"/>
                <w:szCs w:val="21"/>
                <w:lang w:val="en-US" w:eastAsia="zh-CN"/>
              </w:rPr>
              <w:t>及</w:t>
            </w:r>
            <w:r>
              <w:rPr>
                <w:rFonts w:hint="eastAsia" w:ascii="仿宋" w:hAnsi="仿宋" w:eastAsia="仿宋"/>
                <w:color w:val="000000"/>
                <w:szCs w:val="21"/>
              </w:rPr>
              <w:t>风险等护理管理知识；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3.掌握解剖学、生理学、病理学、药理学等医学知识；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4.掌握临床、急救、康复及老年等护理工作要领；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5.能够根据患者的具体病情提供专业的护理指导和决策；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康复理疗师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医药卫生大类</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中医药类</w:t>
            </w:r>
          </w:p>
          <w:p>
            <w:pPr>
              <w:widowControl/>
              <w:jc w:val="center"/>
              <w:rPr>
                <w:rFonts w:hint="eastAsia" w:ascii="仿宋" w:hAnsi="仿宋" w:eastAsia="仿宋" w:cs="宋体"/>
                <w:kern w:val="0"/>
                <w:szCs w:val="21"/>
              </w:rPr>
            </w:pPr>
            <w:r>
              <w:rPr>
                <w:rFonts w:hint="eastAsia" w:ascii="仿宋" w:hAnsi="仿宋" w:eastAsia="仿宋"/>
                <w:color w:val="000000"/>
                <w:szCs w:val="21"/>
              </w:rPr>
              <w:t>康复治疗类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1.掌握解剖学、生理学、病理学等基础知识；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2.熟悉康复评定的方法和技术；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3.掌握康复治疗的基本原理和方法；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4.根据评估结果，制定个性化的治疗计划；</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40" w:name="_Toc192709518"/>
      <w:r>
        <w:rPr>
          <w:rFonts w:hint="eastAsia"/>
        </w:rPr>
        <w:t>十五、现代农业</w:t>
      </w:r>
      <w:bookmarkEnd w:id="40"/>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作物育种</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作物学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2.熟悉作物现代商业化育种流程及相关技术；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3.熟悉分子育种流程、分子标记开发及应用；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4.熟悉分子育种应用及常规遗传分析；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5.在分子育种与常规育种相结合方面具有丰富经验。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水产养殖</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水产</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2.了解市场行情并能研判市场需求；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3.对水产饲养技术有较深研究；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4.精通水产疾病防治技术；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5.具有较强的水产养殖技术管理能力。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作物抗病</w:t>
            </w:r>
          </w:p>
          <w:p>
            <w:pPr>
              <w:widowControl/>
              <w:jc w:val="center"/>
              <w:rPr>
                <w:rFonts w:hint="eastAsia" w:ascii="仿宋" w:hAnsi="仿宋" w:eastAsia="仿宋" w:cs="宋体"/>
                <w:kern w:val="0"/>
                <w:szCs w:val="21"/>
              </w:rPr>
            </w:pPr>
            <w:r>
              <w:rPr>
                <w:rFonts w:hint="eastAsia" w:ascii="仿宋" w:hAnsi="仿宋" w:eastAsia="仿宋"/>
                <w:color w:val="000000"/>
                <w:szCs w:val="21"/>
              </w:rPr>
              <w:t>技术研究员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植物保护</w:t>
            </w:r>
          </w:p>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1.植物病害的发生、发展规律及其与作物的相互作用机制；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2.熟悉作物遗传改良的方法和手段，以及抗病基因的挖掘和利用；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3.熟悉分子生物学的基本技术和原理；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4.对现代生物技术在作物抗病性研究中的应用有一定研究；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5.能够独立完成与作物抗病性相关的分子生物学、遗传学、植物病理学等实验。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动物营养</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1.掌握动物所需的各类营养物质及其代谢过程；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2.熟悉饲料原料的特性、营养价值以及饲料配方的设计和优化方法；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3.熟悉动物的消化、吸收、代谢等生理过程及其如何受到营养因素的影响；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4.掌握生物体内化学反应的基本原理，特别是与营养代谢相关的酶促反应和代谢途径；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5.能够设计合理的实验方案并收集和分析实验数据。</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反刍动物</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畜牧学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1.掌握反刍动物的营养需求、饲料配方设计、营养代谢过程等知识；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2.熟悉反刍动物的消化系统、呼吸系统、循环系统、生殖系统等的结构和功能；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3.熟悉反刍动物常见疾病的病因、症状、诊断、治疗方法及预防措施；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4.对反刍动物的遗传特性、遗传变异和遗传育种方法及繁殖技术与管理有一定研究；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5.对反刍动物的行为模式和习性、行为和环境、营养和管理之间的关系有深入了解。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种子检测</w:t>
            </w:r>
          </w:p>
          <w:p>
            <w:pPr>
              <w:widowControl/>
              <w:jc w:val="center"/>
              <w:rPr>
                <w:rFonts w:hint="eastAsia" w:ascii="仿宋" w:hAnsi="仿宋" w:eastAsia="仿宋" w:cs="宋体"/>
                <w:kern w:val="0"/>
                <w:szCs w:val="21"/>
              </w:rPr>
            </w:pPr>
            <w:r>
              <w:rPr>
                <w:rFonts w:hint="eastAsia" w:ascii="仿宋" w:hAnsi="仿宋" w:eastAsia="仿宋"/>
                <w:color w:val="000000"/>
                <w:szCs w:val="21"/>
              </w:rPr>
              <w:t>技术负责人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作物学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1.熟悉种子的生长发育过程、遗传特性及生理生化特性；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2.对种子的遗传变异和遗传多样性有深入了解；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3.熟悉植物病害的识别、诊断和防治方法；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4.精通种子检验的方法和标准；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5.能够对实验数据进行准确的分析和判断，得出科学、合理的检测结果。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饲料配方师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畜牧学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1.掌握禽类动物营养学知识；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2.熟悉禽类动物疾病防治与养殖过程；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3.掌握禽类动物饲料营养配方技术；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4.具有丰富的大型禽饲料厂、养殖场技术服务经验；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5.具有较强的禽饲料配方研发能力。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果树营养</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林学</w:t>
            </w:r>
          </w:p>
          <w:p>
            <w:pPr>
              <w:widowControl/>
              <w:jc w:val="center"/>
              <w:rPr>
                <w:rFonts w:hint="eastAsia" w:ascii="仿宋" w:hAnsi="仿宋" w:eastAsia="仿宋"/>
                <w:color w:val="000000"/>
                <w:szCs w:val="21"/>
              </w:rPr>
            </w:pPr>
            <w:r>
              <w:rPr>
                <w:rFonts w:hint="eastAsia" w:ascii="仿宋" w:hAnsi="仿宋" w:eastAsia="仿宋"/>
                <w:color w:val="000000"/>
                <w:szCs w:val="21"/>
              </w:rPr>
              <w:t>农业资源利用</w:t>
            </w:r>
          </w:p>
          <w:p>
            <w:pPr>
              <w:widowControl/>
              <w:jc w:val="center"/>
              <w:rPr>
                <w:rFonts w:hint="eastAsia" w:ascii="仿宋" w:hAnsi="仿宋" w:eastAsia="仿宋" w:cs="宋体"/>
                <w:kern w:val="0"/>
                <w:szCs w:val="21"/>
              </w:rPr>
            </w:pPr>
            <w:r>
              <w:rPr>
                <w:rFonts w:hint="eastAsia" w:ascii="仿宋" w:hAnsi="仿宋" w:eastAsia="仿宋"/>
                <w:color w:val="000000"/>
                <w:szCs w:val="21"/>
              </w:rPr>
              <w:t>作物学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1.了解果树的生长发育规律、生理生化特性以及与环境的关系；</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2.掌握果树对营养元素的吸收、转运、利用和代谢机制；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3.了解土壤的基本性质、土壤肥力的评价指标以及肥料的种类、性质和使用方法；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4.熟悉植物的光合作用、呼吸作用、物质运输和分配等生理过程；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5.能够研发新型果树肥料并进行制备和性能测试。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禽/兽药研发工程师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医学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药学</w:t>
            </w:r>
          </w:p>
          <w:p>
            <w:pPr>
              <w:widowControl/>
              <w:jc w:val="center"/>
              <w:rPr>
                <w:rFonts w:hint="eastAsia" w:ascii="仿宋" w:hAnsi="仿宋" w:eastAsia="仿宋" w:cs="宋体"/>
                <w:kern w:val="0"/>
                <w:szCs w:val="21"/>
              </w:rPr>
            </w:pPr>
            <w:r>
              <w:rPr>
                <w:rFonts w:hint="eastAsia" w:ascii="仿宋" w:hAnsi="仿宋" w:eastAsia="仿宋"/>
                <w:color w:val="000000"/>
                <w:szCs w:val="21"/>
              </w:rPr>
              <w:t>兽医学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2.熟悉国家相关法律法规；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3.熟悉相关靶动物的养殖环境；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4.熟悉禽/兽药研发流程及生产工艺；</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5.具有丰富的禽/兽药研发经验。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禽病技术员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olor w:val="000000"/>
                <w:szCs w:val="21"/>
              </w:rPr>
            </w:pPr>
            <w:r>
              <w:rPr>
                <w:rFonts w:hint="eastAsia" w:ascii="仿宋" w:hAnsi="仿宋" w:eastAsia="仿宋"/>
                <w:color w:val="000000"/>
                <w:szCs w:val="21"/>
              </w:rPr>
              <w:t>畜牧学</w:t>
            </w:r>
          </w:p>
          <w:p>
            <w:pPr>
              <w:widowControl/>
              <w:jc w:val="center"/>
              <w:rPr>
                <w:rFonts w:hint="eastAsia" w:ascii="仿宋" w:hAnsi="仿宋" w:eastAsia="仿宋" w:cs="宋体"/>
                <w:kern w:val="0"/>
                <w:szCs w:val="21"/>
              </w:rPr>
            </w:pPr>
            <w:r>
              <w:rPr>
                <w:rFonts w:hint="eastAsia" w:ascii="仿宋" w:hAnsi="仿宋" w:eastAsia="仿宋"/>
                <w:color w:val="000000"/>
                <w:szCs w:val="21"/>
              </w:rPr>
              <w:t>兽医学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1.了解禽类的生理结构和功能；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2.掌握禽类疾病的发生、发展和转归规律，以及疾病的病理变化；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3.熟悉禽类各种病原微生物的形态、结构、生理特性和致病机制；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4.对禽病的预防措施和保健方法有深入了解；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5.能够准确识别禽类的疾病症状并进行初步的疾病诊断。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牛胚胎移植技术员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生物学</w:t>
            </w:r>
          </w:p>
          <w:p>
            <w:pPr>
              <w:widowControl/>
              <w:jc w:val="center"/>
              <w:rPr>
                <w:rFonts w:hint="eastAsia" w:ascii="仿宋" w:hAnsi="仿宋" w:eastAsia="仿宋" w:cs="宋体"/>
                <w:kern w:val="0"/>
                <w:szCs w:val="21"/>
              </w:rPr>
            </w:pPr>
            <w:r>
              <w:rPr>
                <w:rFonts w:hint="eastAsia" w:ascii="仿宋" w:hAnsi="仿宋" w:eastAsia="仿宋"/>
                <w:color w:val="000000"/>
                <w:szCs w:val="21"/>
              </w:rPr>
              <w:t>畜牧学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1.了解并遵守与动物繁殖和胚胎移植相关的法律法规；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2.掌握牛胚胎的采集和检测技术；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3.掌握牛胚胎的移植技术及移植中的常见问题及处理方法；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4.对遗传规律及其在动物繁殖中的应用有深入了解；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5.能够收集、整理和分析胚胎移植相关的数据并进行有效分析。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农资产品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植物生产类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1.了解农作物的生长周期、病虫害防治、肥料和农药的使用等专业知识；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2.了解不同作物的生长需求及在不同生长阶段的管理措施；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3.对农民的需求和购买习惯有深入了解；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4.熟悉各类农资产品的特点、作用和使用方法；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5.能够根据市场需求和竞争情况，制定产品规划和设计方案。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数字化转型技术员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1.对数字化专项、软件系统架构、云计算和全光网络有深入的理解；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2.熟悉大型复杂企业应用系统交付流程；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3.熟悉分布式系统的架构设计；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4.熟悉中台、云计算、大数据、AI、微服务等技术；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5.具备数字化专项咨询和落地、IT战略规划、信息化规划、企业架构设计、系统流程规划、企业大型系统实施中的一项丰富经验。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小麦/玉米</w:t>
            </w:r>
          </w:p>
          <w:p>
            <w:pPr>
              <w:widowControl/>
              <w:jc w:val="center"/>
              <w:rPr>
                <w:rFonts w:hint="eastAsia" w:ascii="仿宋" w:hAnsi="仿宋" w:eastAsia="仿宋"/>
                <w:color w:val="000000"/>
                <w:szCs w:val="21"/>
              </w:rPr>
            </w:pPr>
            <w:r>
              <w:rPr>
                <w:rFonts w:hint="eastAsia" w:ascii="仿宋" w:hAnsi="仿宋" w:eastAsia="仿宋"/>
                <w:color w:val="000000"/>
                <w:szCs w:val="21"/>
              </w:rPr>
              <w:t>创新种植</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植物生产类</w:t>
            </w:r>
          </w:p>
          <w:p>
            <w:pPr>
              <w:widowControl/>
              <w:jc w:val="center"/>
              <w:rPr>
                <w:rFonts w:hint="eastAsia" w:ascii="仿宋" w:hAnsi="仿宋" w:eastAsia="仿宋"/>
                <w:color w:val="000000"/>
                <w:szCs w:val="21"/>
              </w:rPr>
            </w:pPr>
            <w:r>
              <w:rPr>
                <w:rFonts w:hint="eastAsia" w:ascii="仿宋" w:hAnsi="仿宋" w:eastAsia="仿宋"/>
                <w:color w:val="000000"/>
                <w:szCs w:val="21"/>
              </w:rPr>
              <w:t>自然保护与环境生态类</w:t>
            </w:r>
          </w:p>
          <w:p>
            <w:pPr>
              <w:widowControl/>
              <w:jc w:val="center"/>
              <w:rPr>
                <w:rFonts w:hint="eastAsia" w:ascii="仿宋" w:hAnsi="仿宋" w:eastAsia="仿宋" w:cs="宋体"/>
                <w:kern w:val="0"/>
                <w:szCs w:val="21"/>
              </w:rPr>
            </w:pPr>
            <w:r>
              <w:rPr>
                <w:rFonts w:hint="eastAsia" w:ascii="仿宋" w:hAnsi="仿宋" w:eastAsia="仿宋"/>
                <w:color w:val="000000"/>
                <w:szCs w:val="21"/>
              </w:rPr>
              <w:t>生物科学类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1.熟悉小麦和玉米的生长周期、生长发育规律、产量形成与品质提升机制；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2.掌握土壤的基本性质、土壤肥力评价、肥料种类与使用方法等；</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3.熟悉小麦和玉米病虫害的种类、发生规律与防治方法；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4.熟悉气候因子对小麦和玉米生长发育的影响；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5.熟悉基因工程、细胞工程等现代生物技术在作物育种与种植中的应用。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大田作物</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植物生产类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1.了解不同作物的生长周期、生长特点和生态环境要求；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2.掌握土壤的物理、化学和生物学性质，以及土壤肥力的形成和演变规律；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3.了解土壤改良和施肥的方法和技术；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4.了解作物的营养需求和肥料的选择、施用方法；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5.能够收集和分析田间数据并根据分析结果制定合理的种植计划和管理措施。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电气类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1.掌握电气系统开发设计及总体布局方法；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2.熟悉线束、连接器、元器件选型及电源应用可靠性设计审查手段；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3.熟悉电源功耗计算及其与热、环境关系的研究及测试；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4.熟悉电气BOM表编制、维护及相关技术规范；</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5.具有较强的电气原理图、布线图、线束图设计与绘制能力。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农艺师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植物生产类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1.掌握农作物田间管理、土壤肥料、园艺及农机操作技术；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2.对农作物质量管理及病虫害防治有深刻了解；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3.熟悉一种以上农作物的研究与对应肥料的研发；</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4.熟悉农作物栽培与生产技术；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5.掌握测土配方、田间对比试验方法并能制定农作物施肥方案；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种猪研发技术员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动物生产类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1.对遗传的基本规律、遗传变异和遗传多样性有深入了解；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2.熟悉育种的基本原理、方法和技术；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3.掌握动物营养需求和饲料配方设计；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4.熟悉动物疾病的诊断、治疗和预防；</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5.能够制定和执行育种计划。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畜牧兽医</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农学</w:t>
            </w:r>
          </w:p>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医学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动物医学类</w:t>
            </w:r>
          </w:p>
          <w:p>
            <w:pPr>
              <w:widowControl/>
              <w:jc w:val="center"/>
              <w:rPr>
                <w:rFonts w:hint="eastAsia" w:ascii="仿宋" w:hAnsi="仿宋" w:eastAsia="仿宋"/>
                <w:color w:val="000000"/>
                <w:szCs w:val="21"/>
              </w:rPr>
            </w:pPr>
            <w:r>
              <w:rPr>
                <w:rFonts w:hint="eastAsia" w:ascii="仿宋" w:hAnsi="仿宋" w:eastAsia="仿宋"/>
                <w:color w:val="000000"/>
                <w:szCs w:val="21"/>
              </w:rPr>
              <w:t>生物医学工程类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基础医学类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1.具有扎实的动物医学专业知识；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2.掌握行业前沿技术及发展趋势；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3.熟悉动物疾病预防及相关用药医治技术；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4.具有丰富的动物疾病临床诊断与治疗经验；</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5.能独立完成重大疫病控制预案的制定。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植保技术员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植物生产类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2.掌握行业前沿技术及发展趋势；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3.掌握种植规程；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4.熟悉植物病虫害发生危害特点并能提出相应的植保防治对策；</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5.具有丰富的植保经验。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畜牧养殖</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农林牧渔大类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畜牧业类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2.熟悉畜牧饲养工艺技术；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3.熟悉畜牧疾病防治与饲养方法；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4.具有丰富的畜牧饲养、疾病防治及繁殖经验；</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 xml:space="preserve">5.具有相应技师及以上职业资格。                                  </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41" w:name="_Toc192709519"/>
      <w:r>
        <w:rPr>
          <w:rFonts w:hint="eastAsia"/>
        </w:rPr>
        <w:t>十六、现代食品</w:t>
      </w:r>
      <w:bookmarkEnd w:id="41"/>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冻干技术</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食品科学与工程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1.熟悉真空冷冻干燥的基本原理及冻干过程中的关键参数；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2.掌握食品成分的性质、变化及其在加工过程中的相互作用；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3.熟悉微生物的生长条件及其对食品的影响；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4.熟悉冻干设备的结构和操作原理；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5.对冻干工艺的优化和调整方法有一定研究。</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复合调味料研发工程师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化学工程与技术</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1.了解食品中的化学成分、结构、性质和相互作用；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2.掌握调味料的味感构成、调味原料的性能和作用；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3.掌握调味料基本原料的味阈和味的相乘、对比、相抵作用；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4.了解食品安全法律法规、食品添加剂的使用规定、食品储存和运输的卫生要求；</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5.能够根据市场需求和消费者口味偏好，设计合理的复合调味料配方。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休闲食品</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1.深入了解各种食品原料的特性、用途、营养成分及可能带来的风味变化；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2.掌握食品添加剂的种类、功能、使用限制及安全性评估方法；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3.熟悉干燥、发酵、腌制、熏制等食品加工技术；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4.熟悉食品包装材料的种类、特性及选择原则；</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5.能够根据市场需求、消费者偏好及原料特性设计食品配方。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新茶饮研发技术员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农学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园艺学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1.熟悉食品安全法规和标准；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2.熟悉茶叶的种类、生长环境、制作工艺等基础知识；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3.熟悉不同茶叶的香气、口感和冲泡方法；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4.熟悉食品成分分析及营养评估方法；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5.能够独立或协作完成新茶饮产品的研发工作。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肉制品研发工程师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食品科学与工程类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1.了解肉制品的评价和测试方法；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2.熟悉成品的生产、研发和添加剂的使用方法；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3.熟悉各类肉制品生产设备、工艺流程、生产工艺原理及标准；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4.具有较强的肉制品新产品研发能力；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5.具有丰富的肉制品研发经验。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乳制品</w:t>
            </w:r>
          </w:p>
          <w:p>
            <w:pPr>
              <w:widowControl/>
              <w:jc w:val="center"/>
              <w:rPr>
                <w:rFonts w:hint="eastAsia" w:ascii="仿宋" w:hAnsi="仿宋" w:eastAsia="仿宋" w:cs="宋体"/>
                <w:kern w:val="0"/>
                <w:szCs w:val="21"/>
              </w:rPr>
            </w:pPr>
            <w:r>
              <w:rPr>
                <w:rFonts w:hint="eastAsia" w:ascii="仿宋" w:hAnsi="仿宋" w:eastAsia="仿宋"/>
                <w:color w:val="000000"/>
                <w:szCs w:val="21"/>
              </w:rPr>
              <w:t>产品经理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1.掌握市场营销的基本原理和策略；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2.掌握品牌管理的基本原理和方法；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3.掌握乳制品的原料来源、生产工艺、质量标准以及营养成分等方面的知识；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4.了解不同人群的营养需求差异；</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5.能够根据市场需求和公司战略，制定乳制品产品的规划和开发计划。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食品添加剂研发工程师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生物科学类</w:t>
            </w:r>
          </w:p>
          <w:p>
            <w:pPr>
              <w:widowControl/>
              <w:jc w:val="center"/>
              <w:rPr>
                <w:rFonts w:hint="eastAsia" w:ascii="仿宋" w:hAnsi="仿宋" w:eastAsia="仿宋" w:cs="宋体"/>
                <w:kern w:val="0"/>
                <w:szCs w:val="21"/>
              </w:rPr>
            </w:pPr>
            <w:r>
              <w:rPr>
                <w:rFonts w:hint="eastAsia" w:ascii="仿宋" w:hAnsi="仿宋" w:eastAsia="仿宋"/>
                <w:color w:val="000000"/>
                <w:szCs w:val="21"/>
              </w:rPr>
              <w:t>化学类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1.掌握食品安全法律法规、标准和技术规范；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2.熟悉食品添加剂的定义、分类、作用原理以及其在食品中的应用；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3.熟悉食品的化学组成、结构和性质；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4.了解食品加工的基本原理和方法，以及食品加工设备的操作和维护；</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5.掌握食品添加剂的制备、性能测试和表征方法。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s="宋体"/>
                <w:kern w:val="0"/>
                <w:szCs w:val="21"/>
              </w:rPr>
            </w:pPr>
            <w:r>
              <w:rPr>
                <w:rFonts w:hint="eastAsia" w:ascii="仿宋" w:hAnsi="仿宋" w:eastAsia="仿宋"/>
                <w:color w:val="000000"/>
                <w:szCs w:val="21"/>
              </w:rPr>
              <w:t>食品科学与工程类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速冻食品</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食品科学与工程类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1.了解速冻食品的评价和测试方法；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2.熟悉成品的生产、研发和添加剂的使用；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3.熟悉各类速冻食品生产设备、工艺流程、生产工艺原理及标准；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4.具有较强的速冻食品新产品研发能力；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5.具有丰富的速冻食品研发经验。</w:t>
            </w:r>
          </w:p>
        </w:tc>
      </w:tr>
    </w:tbl>
    <w:p>
      <w:pPr>
        <w:pStyle w:val="2"/>
        <w:rPr>
          <w:rStyle w:val="54"/>
          <w:rFonts w:hint="eastAsia"/>
        </w:rPr>
      </w:pPr>
      <w:bookmarkStart w:id="42" w:name="_Toc192709520"/>
      <w:r>
        <w:rPr>
          <w:rStyle w:val="54"/>
          <w:rFonts w:hint="eastAsia"/>
        </w:rPr>
        <w:t>十七、家居服装</w:t>
      </w:r>
      <w:bookmarkEnd w:id="42"/>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企划经理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新闻传播学类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1.熟悉行业市场动态及市场发展趋势；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2.掌握市场分析的方法、工具及技巧；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3.掌握品牌管理的理论和方法，对品牌建设的各个环节有深入理解；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4.具备项目管理的基本知识和技能并能对企划项目进行有效的规划、组织、控制和评估；</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5.具有较强的数据分析能力。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生产负责人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纺织类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1.掌握生产管理知识；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2.熟悉产品生产全流程及管控要点；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3.具有较强的产品生产安全、质量、成本及进度管控能力；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4.具有较强的生产数据分析能力；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5.具有较强的计划设定及推进落实能力。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品牌经理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文学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新闻传播学类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1.具有扎实的品牌规划及品牌招商管理专业知识；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2.熟悉媒体环境和传播手段；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3.具有较强的创意思维能力和创新精神；</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4.具有良好的文字功底和优秀的资源统筹能力。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大客户经理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纺织科学与工程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1.深入理解市场营销的基本原理和策略；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2.熟悉市场营销工具和方法；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3.了解客户关系管理的核心概念和流程；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4.熟悉所在行业产品的特性和应用；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5.具备出色的商务谈判能力。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电器产品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olor w:val="000000"/>
                <w:szCs w:val="21"/>
              </w:rPr>
            </w:pPr>
            <w:r>
              <w:rPr>
                <w:rFonts w:hint="eastAsia" w:ascii="仿宋" w:hAnsi="仿宋" w:eastAsia="仿宋"/>
                <w:color w:val="000000"/>
                <w:szCs w:val="21"/>
              </w:rPr>
              <w:t>电气类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1.熟悉家居电器产品设计的流程和方法；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2.对家居电器产品的技术原理和实现方式有深入了解；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3.能够根据市场需求和用户反馈，制定产品规划；</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4.能够使用设计软件进行产品原型设计和效果图制作；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5.能够进行市场调研并为产品设计和推广提供数据支持。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供应链经理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工业工程类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1.掌握供应链管理的基本原理和方法；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2.熟悉供应链的物料供应和成本控制方法；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3.了解仓储设施的选择、布局和管理；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4.掌握库存控制的方法和策略；</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5.熟悉供应链管理系统的使用方法。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家具工艺</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林业工程类</w:t>
            </w:r>
          </w:p>
          <w:p>
            <w:pPr>
              <w:widowControl/>
              <w:jc w:val="center"/>
              <w:rPr>
                <w:rFonts w:hint="eastAsia" w:ascii="仿宋" w:hAnsi="仿宋" w:eastAsia="仿宋" w:cs="宋体"/>
                <w:kern w:val="0"/>
                <w:szCs w:val="21"/>
              </w:rPr>
            </w:pPr>
            <w:r>
              <w:rPr>
                <w:rFonts w:hint="eastAsia" w:ascii="仿宋" w:hAnsi="仿宋" w:eastAsia="仿宋"/>
                <w:color w:val="000000"/>
                <w:szCs w:val="21"/>
              </w:rPr>
              <w:t>材料类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1.熟悉各种家具材料的性能、特点和价格；</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2.掌握切割、打磨、涂装、组装等家具制造工艺；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3.了解不同材料的加工方法和注意事项；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4.掌握不同材料的搭配技巧；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5.能够根据设计需求和市场趋势，选择合适的家具材料。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幕墙工程师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土木类</w:t>
            </w:r>
          </w:p>
          <w:p>
            <w:pPr>
              <w:widowControl/>
              <w:jc w:val="center"/>
              <w:rPr>
                <w:rFonts w:hint="eastAsia" w:ascii="仿宋" w:hAnsi="仿宋" w:eastAsia="仿宋" w:cs="宋体"/>
                <w:kern w:val="0"/>
                <w:szCs w:val="21"/>
              </w:rPr>
            </w:pPr>
            <w:r>
              <w:rPr>
                <w:rFonts w:hint="eastAsia" w:ascii="仿宋" w:hAnsi="仿宋" w:eastAsia="仿宋"/>
                <w:color w:val="000000"/>
                <w:szCs w:val="21"/>
              </w:rPr>
              <w:t>建筑类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1.掌握幕墙结构专业知识；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2.掌握幕墙设计及计算方法；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3.对幕墙设计标准化及流程有较深理解；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4.掌握幕墙装修工程各项验收与评定标准；</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5.掌握相关设计软件的使用方法。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服装产品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艺术学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纺织类</w:t>
            </w:r>
          </w:p>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1.了解当前的时尚潮流、消费者偏好及市场需求；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2.掌握服装设计的基本原理和方法；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3.了解不同面料和辅料的特性、用途和成本；</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4.掌握品牌定位和品牌推广的基本原理和方法；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5.具备较强的供应链管理能力。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服装工艺师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纺织类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1.了解服装设计的基本原理和流程；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2.熟悉各种面料和辅料的特点和用途；</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3.掌握服装生产的整个流程及各环节的质量控制标准和操作规范；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4.能够根据设计图纸制作样板并进行准确的裁剪；</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5.了解服装生产设备的基本原理和使用方法。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服装设计师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纺织类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1.熟悉服装与面辅料专业知识；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2.熟悉服装生产工艺与服装市场动态；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3.掌握男/女装设计方法；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4.精通相关设计软件的使用方法；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5.能根据市场走向、流行趋势及品牌风格进行男/女装开发与设计工作。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高级平面</w:t>
            </w:r>
          </w:p>
          <w:p>
            <w:pPr>
              <w:widowControl/>
              <w:jc w:val="center"/>
              <w:rPr>
                <w:rFonts w:hint="eastAsia" w:ascii="仿宋" w:hAnsi="仿宋" w:eastAsia="仿宋" w:cs="宋体"/>
                <w:kern w:val="0"/>
                <w:szCs w:val="21"/>
              </w:rPr>
            </w:pPr>
            <w:r>
              <w:rPr>
                <w:rFonts w:hint="eastAsia" w:ascii="仿宋" w:hAnsi="仿宋" w:eastAsia="仿宋"/>
                <w:color w:val="000000"/>
                <w:szCs w:val="21"/>
              </w:rPr>
              <w:t>深化设计师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1.掌握对比、平衡、对齐、重复和比例等设计原理；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2.掌握色彩搭配、色彩心理学知识；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3.了解不同材料的特点、优缺点以及使用范围并能够根据设计需求选择合适的材料；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4.对颜色管理、纸张选择及印刷工艺等有深入了解；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5.掌握Adobe Photoshop、Illustrator、InDesign等设计软件的使用方法。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工装深化</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1.了解国家关于建筑装饰设计的法律法规和标准；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2.了解工装设计的基本原理、流程和方法；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3.掌握各种装饰材料、五金配件等的性能和特点；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4.了解材料的施工工艺和构造方法；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5.能够根据设计意图和施工图纸，进行详细的节点深化设计。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家具定制</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林业工程类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1.熟悉家具设计的基本流程和方法；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2.熟悉各种家具材料的性能、特点和价格；</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3.掌握家具加工工艺及不同材料的加工方法和注意事项；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4.对人体工程学原理有深入了解；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5.掌握CAD、3DMax、Photoshop等设计软件的应用方法。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面料开发</w:t>
            </w:r>
          </w:p>
          <w:p>
            <w:pPr>
              <w:widowControl/>
              <w:jc w:val="center"/>
              <w:rPr>
                <w:rFonts w:hint="eastAsia" w:ascii="仿宋" w:hAnsi="仿宋" w:eastAsia="仿宋" w:cs="宋体"/>
                <w:kern w:val="0"/>
                <w:szCs w:val="21"/>
              </w:rPr>
            </w:pPr>
            <w:r>
              <w:rPr>
                <w:rFonts w:hint="eastAsia" w:ascii="仿宋" w:hAnsi="仿宋" w:eastAsia="仿宋"/>
                <w:color w:val="000000"/>
                <w:szCs w:val="21"/>
              </w:rPr>
              <w:t>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纺织类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1.精通面料相关专业知识；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2.掌握行业时尚及流行趋势；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3.熟悉面料生产流程及工艺；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4.熟悉面料花型、颜色开发流程；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5.具有丰富的面料开发经验。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动画效果</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1.对MG动画有较深理解；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2.了解动画特效插件和制作流程；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3.能独立完成角色、场景的设定；</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4.掌握AE、AI、PR等软件的使用方法；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5.具有较强的动画设计能力。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服装制版师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纺织类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1.掌握服装制版基础知识；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2.熟悉成衣基础知识；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3.了解服装生产设备基础知识；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4.能够熟练运用计算机绘图软件进行服装样板的绘制和调整；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5.能够根据不同的面料选择合适的制版方法和工艺参数；</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精装修项目经理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olor w:val="000000"/>
                <w:szCs w:val="21"/>
              </w:rPr>
            </w:pPr>
            <w:r>
              <w:rPr>
                <w:rFonts w:hint="eastAsia" w:ascii="仿宋" w:hAnsi="仿宋" w:eastAsia="仿宋"/>
                <w:color w:val="000000"/>
                <w:szCs w:val="21"/>
              </w:rPr>
              <w:t>艺术学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土木类</w:t>
            </w:r>
          </w:p>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1.熟悉与装修行业相关的法律法规和标准；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2.熟悉各种装修材料的性能、特点和用途；</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3.掌握装修工艺的流程、标准和规范；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4.掌握室内设计的基本原理和方法；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5.熟悉工程造价的构成和计算方法及成本控制的方法和技巧。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空间设计师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建筑类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1.熟悉不同风格的空间设计特点；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2.掌握家具、照明、装饰等元素的布局技巧；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3.熟悉各种装饰材料的性能和特点及其加工和安装工艺；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4.能够根据人体工程学原理进行空间设计；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5.能够根据不同需求和风格选择合适的色彩方案。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质量管理</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林业工程类</w:t>
            </w:r>
          </w:p>
          <w:p>
            <w:pPr>
              <w:widowControl/>
              <w:jc w:val="center"/>
              <w:rPr>
                <w:rFonts w:hint="eastAsia" w:ascii="仿宋" w:hAnsi="仿宋" w:eastAsia="仿宋" w:cs="宋体"/>
                <w:kern w:val="0"/>
                <w:szCs w:val="21"/>
              </w:rPr>
            </w:pPr>
            <w:r>
              <w:rPr>
                <w:rFonts w:hint="eastAsia" w:ascii="仿宋" w:hAnsi="仿宋" w:eastAsia="仿宋"/>
                <w:color w:val="000000"/>
                <w:szCs w:val="21"/>
              </w:rPr>
              <w:t>纺织类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1.熟悉ISO质量体系运作；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2.掌握产品项目质量设计及控制方法；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3.掌握产品故障分析及结构失效分析方法；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4.熟悉SPC、QC七大工具及8D问题分析等质量工具；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5.具备较强的产品质量内部持续改善以及标准系统化建设能力。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环境艺术</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艺术学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设计学类</w:t>
            </w:r>
          </w:p>
          <w:p>
            <w:pPr>
              <w:widowControl/>
              <w:jc w:val="center"/>
              <w:rPr>
                <w:rFonts w:hint="eastAsia" w:ascii="仿宋" w:hAnsi="仿宋" w:eastAsia="仿宋" w:cs="宋体"/>
                <w:kern w:val="0"/>
                <w:szCs w:val="21"/>
              </w:rPr>
            </w:pPr>
            <w:r>
              <w:rPr>
                <w:rFonts w:hint="eastAsia" w:ascii="仿宋" w:hAnsi="仿宋" w:eastAsia="仿宋"/>
                <w:color w:val="000000"/>
                <w:szCs w:val="21"/>
              </w:rPr>
              <w:t>建筑类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1.了解环境科学的基本原理；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2.熟悉素描、色彩学、透视学、构成学等设计基础知识；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3.熟悉各种建筑材料的性能、用途及施工方法；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4.能够提出独特的设计创意并通过手绘、电脑绘图等方式准确地表现设计构思；</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5.能够合理安排室内与室外空间的功能布局和流线设计。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裁剪技师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轻工纺织大类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纺织服装类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1.熟悉服装设计的基本原理和流程；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2.了解不同服装风格、款式、功能和场合的特点；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3.掌握各种面料的特性和用途；</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4.掌握不同缝纫方法和线迹技巧；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5.具备精准的裁剪技术，能够准确测量和裁剪面料；</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43" w:name="_Toc192709521"/>
      <w:r>
        <w:rPr>
          <w:rFonts w:hint="eastAsia"/>
        </w:rPr>
        <w:t>十八、现代金融</w:t>
      </w:r>
      <w:bookmarkEnd w:id="43"/>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金融科技</w:t>
            </w:r>
          </w:p>
          <w:p>
            <w:pPr>
              <w:widowControl/>
              <w:jc w:val="center"/>
              <w:rPr>
                <w:rFonts w:hint="eastAsia" w:ascii="仿宋" w:hAnsi="仿宋" w:eastAsia="仿宋" w:cs="宋体"/>
                <w:kern w:val="0"/>
                <w:szCs w:val="21"/>
              </w:rPr>
            </w:pPr>
            <w:r>
              <w:rPr>
                <w:rFonts w:hint="eastAsia" w:ascii="仿宋" w:hAnsi="仿宋" w:eastAsia="仿宋"/>
                <w:color w:val="000000"/>
                <w:szCs w:val="21"/>
              </w:rPr>
              <w:t>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应用经济学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1.熟悉Spring、Django、React等常用的开发框架和工具；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2.熟悉关系型数据库和非关系型数据库的基本原理和使用方法；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3.掌握金融市场、金融产品和金融工具的基本原理和运作机制；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4.能够根据业务需求进行金融系统的设计和开发；</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5.能够运用数据分析工具和算法对数据进行处理和分析。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要素交易</w:t>
            </w:r>
          </w:p>
          <w:p>
            <w:pPr>
              <w:widowControl/>
              <w:jc w:val="center"/>
              <w:rPr>
                <w:rFonts w:hint="eastAsia" w:ascii="仿宋" w:hAnsi="仿宋" w:eastAsia="仿宋" w:cs="宋体"/>
                <w:kern w:val="0"/>
                <w:szCs w:val="21"/>
              </w:rPr>
            </w:pPr>
            <w:r>
              <w:rPr>
                <w:rFonts w:hint="eastAsia" w:ascii="仿宋" w:hAnsi="仿宋" w:eastAsia="仿宋"/>
                <w:color w:val="000000"/>
                <w:szCs w:val="21"/>
              </w:rPr>
              <w:t>市场研究员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应用经济学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1.深入了解各类生产要素市场的运作机制、供求关系、价格形成等专业知识；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2.熟悉各类要素市场的交易规则、交易方式、监管制度等方面的内容；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3.对宏观经济政策、产业政策、区域政策在要素市场中的影响有一定研究；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4.能够深入研究市场趋势、竞争格局、政策变化等要素市场的各个领域并进行分析和预测。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行业风险</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应用经济学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1.深入理解金融风险的定义、分类和度量方法；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2.掌握信用风险、市场风险、流动性风险等各类金融风险的管理策略；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3.熟悉股票、债券、期货、期权等金融产品的特性和运作机制；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4.对当前宏观与微观经济有一定研究；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5.能够准确识别各种金融风险并评估其潜在影响。</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区块链技术研发工程师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计算机科学与技术</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1.掌握区块链的基本概念、工作原理和技术架构；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2.熟悉非对称加密、哈希函数等加密学基础知识；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3.掌握分布式系统的基本原理和技术；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4.熟悉智能合约的概念、特点和开发流程；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5.能够编写和部署智能合约并搭建和配置区块链网络。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绿色金融</w:t>
            </w:r>
          </w:p>
          <w:p>
            <w:pPr>
              <w:widowControl/>
              <w:jc w:val="center"/>
              <w:rPr>
                <w:rFonts w:hint="eastAsia" w:ascii="仿宋" w:hAnsi="仿宋" w:eastAsia="仿宋" w:cs="宋体"/>
                <w:kern w:val="0"/>
                <w:szCs w:val="21"/>
              </w:rPr>
            </w:pPr>
            <w:r>
              <w:rPr>
                <w:rFonts w:hint="eastAsia" w:ascii="仿宋" w:hAnsi="仿宋" w:eastAsia="仿宋"/>
                <w:color w:val="000000"/>
                <w:szCs w:val="21"/>
              </w:rPr>
              <w:t>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应用经济学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1.掌握绿色金融产品的种类、特点和运作机制；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2.掌握环境经济学的基本原理和方法并能够评估环境政策对经济活动的影响；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3.熟悉可持续发展的概念、原则和目标并能够评估绿色项目的可持续性；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4.熟悉金融市场的运作机制、金融机构的职能以及金融产品的特性；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5.能够运用相关专业知识，对绿色金融领域的问题进行深入研究和分析。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金融分析师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博士研究生</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应用经济学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1.了解全球金融市场的基本结构和运作机制；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2.熟悉各类金融机构的职能和业务范围；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3.掌握现代投资组合理论、资产定价模型等投资理论；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4.掌握相应的风险管理方法和工具；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5.能够运用风险评估模型进行风险量化和分析。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保险精算师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经济学</w:t>
            </w:r>
          </w:p>
          <w:p>
            <w:pPr>
              <w:widowControl/>
              <w:jc w:val="center"/>
              <w:rPr>
                <w:rFonts w:hint="eastAsia" w:ascii="仿宋" w:hAnsi="仿宋" w:eastAsia="仿宋" w:cs="宋体"/>
                <w:kern w:val="0"/>
                <w:szCs w:val="21"/>
              </w:rPr>
            </w:pPr>
            <w:r>
              <w:rPr>
                <w:rFonts w:hint="eastAsia" w:ascii="仿宋" w:hAnsi="仿宋" w:eastAsia="仿宋"/>
                <w:color w:val="000000"/>
                <w:szCs w:val="21"/>
              </w:rPr>
              <w:t>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应用经济学</w:t>
            </w:r>
          </w:p>
          <w:p>
            <w:pPr>
              <w:widowControl/>
              <w:jc w:val="center"/>
              <w:rPr>
                <w:rFonts w:hint="eastAsia" w:ascii="仿宋" w:hAnsi="仿宋" w:eastAsia="仿宋" w:cs="宋体"/>
                <w:kern w:val="0"/>
                <w:szCs w:val="21"/>
              </w:rPr>
            </w:pPr>
            <w:r>
              <w:rPr>
                <w:rFonts w:hint="eastAsia" w:ascii="仿宋" w:hAnsi="仿宋" w:eastAsia="仿宋"/>
                <w:color w:val="000000"/>
                <w:szCs w:val="21"/>
              </w:rPr>
              <w:t>数学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2.掌握GLM建模结果分析、相关系数分析方法；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3.了解模型残差图、Gains Curve曲线、模型验证及因子显著性分析等保险定价模块；</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4.对基于保险定价因子的人工智能算法挖掘有一定了解；</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5.能建立并完善基于大数据的保险定价模型。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ESG投资</w:t>
            </w:r>
          </w:p>
          <w:p>
            <w:pPr>
              <w:widowControl/>
              <w:jc w:val="center"/>
              <w:rPr>
                <w:rFonts w:hint="eastAsia" w:ascii="仿宋" w:hAnsi="仿宋" w:eastAsia="仿宋" w:cs="宋体"/>
                <w:kern w:val="0"/>
                <w:szCs w:val="21"/>
              </w:rPr>
            </w:pPr>
            <w:r>
              <w:rPr>
                <w:rFonts w:hint="eastAsia" w:ascii="仿宋" w:hAnsi="仿宋" w:eastAsia="仿宋"/>
                <w:color w:val="000000"/>
                <w:szCs w:val="21"/>
              </w:rPr>
              <w:t>顾问</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1.具备扎实的金融投资理论基础，了解ESG投资理念、方法和策略；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2.了解环境保护的相关法律法规、政策标准以及企业的环境影响评估方法；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3.掌握ESG报告撰写的方法和技巧；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4.具备ESG项目管理的能力；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5.具备较强的数据分析能力。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大数据</w:t>
            </w:r>
          </w:p>
          <w:p>
            <w:pPr>
              <w:widowControl/>
              <w:jc w:val="center"/>
              <w:rPr>
                <w:rFonts w:hint="eastAsia" w:ascii="仿宋" w:hAnsi="仿宋" w:eastAsia="仿宋" w:cs="宋体"/>
                <w:kern w:val="0"/>
                <w:szCs w:val="21"/>
              </w:rPr>
            </w:pPr>
            <w:r>
              <w:rPr>
                <w:rFonts w:hint="eastAsia" w:ascii="仿宋" w:hAnsi="仿宋" w:eastAsia="仿宋"/>
                <w:color w:val="000000"/>
                <w:szCs w:val="21"/>
              </w:rPr>
              <w:t>分析师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统计学类</w:t>
            </w:r>
          </w:p>
          <w:p>
            <w:pPr>
              <w:widowControl/>
              <w:jc w:val="center"/>
              <w:rPr>
                <w:rFonts w:hint="eastAsia" w:ascii="仿宋" w:hAnsi="仿宋" w:eastAsia="仿宋"/>
                <w:color w:val="000000"/>
                <w:szCs w:val="21"/>
              </w:rPr>
            </w:pPr>
            <w:r>
              <w:rPr>
                <w:rFonts w:hint="eastAsia" w:ascii="仿宋" w:hAnsi="仿宋" w:eastAsia="仿宋"/>
                <w:color w:val="000000"/>
                <w:szCs w:val="21"/>
              </w:rPr>
              <w:t>数学类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1.熟悉各种数据挖掘算法；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2.熟悉常见的数据库系统和查询语言；</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3.了解批处理系统、流处理系统和混合处理系统等大数据处理框架；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4.掌握数据清洗、数据集成和数据转换等技术；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5.掌握数据可视化工具的应用方法。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投融资经理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经济学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金融学类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1.掌握投融资专业知识；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2.熟悉国家金融政策；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3.精通投融资各环节关键节点的把控；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4.能独立完成投融资方案设计及项目落地执行工作；</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5.具有丰富的投融资测算、风险评估及方案评审经验。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法务经理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1.掌握公司法、劳动法、民法典等专业知识；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2.熟悉公司运营法律支持体系和法律风险防控体系的搭建；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3.对公司发展提供全面的法律保障和法务支持有深刻理解；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4.具有丰富的司法实践经验；</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5.具有较深厚的文字功底。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注：具有相应职业证书者，学历及专业可不受限制。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金融产品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经济学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金融学类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1.掌握一定的财务分析知识；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2.熟悉金融业务；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3.熟悉政府及行业监管机构对金融业务及相关行业的监管要求和相关法律法规；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4.熟悉支付、结算上下游管理等流程环节；</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5.具有金融产品收益、风险和合规性初步评估及把控能力。</w:t>
            </w:r>
          </w:p>
        </w:tc>
      </w:tr>
    </w:tbl>
    <w:p>
      <w:pPr>
        <w:pStyle w:val="2"/>
        <w:rPr>
          <w:rFonts w:hint="eastAsia"/>
        </w:rPr>
      </w:pPr>
      <w:bookmarkStart w:id="44" w:name="_Toc192709522"/>
      <w:r>
        <w:rPr>
          <w:rFonts w:hint="eastAsia"/>
        </w:rPr>
        <w:t>十九、现代文旅</w:t>
      </w:r>
      <w:bookmarkEnd w:id="44"/>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图书研究员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管理科学与工程</w:t>
            </w:r>
          </w:p>
          <w:p>
            <w:pPr>
              <w:widowControl/>
              <w:jc w:val="center"/>
              <w:rPr>
                <w:rFonts w:hint="eastAsia" w:ascii="仿宋" w:hAnsi="仿宋" w:eastAsia="仿宋" w:cs="宋体"/>
                <w:kern w:val="0"/>
                <w:szCs w:val="21"/>
              </w:rPr>
            </w:pPr>
            <w:r>
              <w:rPr>
                <w:rFonts w:hint="eastAsia" w:ascii="仿宋" w:hAnsi="仿宋" w:eastAsia="仿宋"/>
                <w:color w:val="000000"/>
                <w:szCs w:val="21"/>
              </w:rPr>
              <w:t>图书馆、情报与档案管理</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1.具备研究方向相应的学科知识；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2.掌握图书馆的基本工作流程和服务方式；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3.熟悉各种信息检索工具和方法；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4.能够运用科学方法进行学术研究；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5.具备扎实的学术功底和良好的写作能力。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注：具有相应副高级及以上职称者，专业可不受限制。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法务经理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法学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1.掌握公司法、劳动法、民法典等专业知识；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2.熟悉公司运营法律支持体系和法律风险防控体系的搭建；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3.对公司发展提供全面的法律保障和法务支持有深刻理解；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4.具有丰富的司法实践经验；</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5.具有较深厚的文字功底。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注：具有相应职业证书者，学历及专业可不受限制。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U3D工程师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1.精通C#语言及面向对象编程技术；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2.掌握C#编码规范；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3.熟悉Unity3D引擎架构设计；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4.具有丰富的Unity3D开发经验。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编剧</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1.对历史、哲学、心理学、社会学等领域有一定涉猎；</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2.熟悉各种文学形式及文学史和文学理论；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3.掌握剧本格式、结构、情节设置、角色塑造、对话创作等方面的知识与技巧；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4.了解影视制作流程；</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5.能够进行主题提炼、情节构思、悬念设置等故事创意开发。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大客户经理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新闻传播学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1.深入理解市场营销的基本原理和策略；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2.熟悉市场营销工具和方法；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3.了解客户关系管理的核心概念和流程；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4.熟悉所在行业产品的特性和应用；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5.具备出色的商务谈判能力。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供应链经理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工业工程类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1.掌握供应链管理的基本原理和方法；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2.熟悉供应链的物料供应和成本控制方法；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3.了解仓储设施的选择、布局和管理；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4.掌握库存控制的方法和策略；</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5.熟悉供应链管理系统的使用方法。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酒店总经理/店长</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旅游管理类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1.熟悉与酒店行业相关的法律法规和标准；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2.熟悉酒店的日常运营流程和管理规范；</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3.掌握招聘、培训、绩效管理和薪酬福利等方面的知识；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4.熟悉酒店的财务管理制度并能够进行预算编制、成本控制和财务分析；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5.掌握市场营销的基本原理和方法，能够制定并实施有效的营销策略。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3D场景</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1.熟悉常规3D场景制作搭建材料及属性；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2.掌握舞美、展览展示、场地布局、道具等3D设计方法；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3.具有较强的CAD图、效果图、立体图、平面图绘制能力；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4.具有较深厚的3D设计功底及较强的空间效果表现能力；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5.精通Photoshop、CorelDRAW、AutoCAD软件的应用。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2.熟悉行业内产品开发设计流程；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3.对产品工程结构可行性有深刻理解；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4.掌握产品色彩搭配及产品表面加工工艺方法；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5.能够独立开发产品设计方案。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旅游产品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旅游管理类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1.熟悉文旅产品运营理念和运营方法；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2.熟悉文旅产品设计、开发生产流程；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3.掌握文旅产品营销策略及持续优化改良方法；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4.具有较强的统筹、协调及执行能力；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5.具有较强的数据分析能力。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旅游计调师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旅游管理类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1.掌握旅游地理学知识；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2.了解旅游资源的成因、分类、评价、保护和开发利用，以及旅游区（点）布局和建设规划等；</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3.熟悉旅游市场营销知识；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4.熟悉旅游产品的构成、成本预算及报价技巧；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5.能够根据市场需求和资源情况，设计具有竞争力的旅游线路产品。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品控经理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工业工程类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1.熟悉所在行业的质量标准和法规；</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2.深入了解产品的特性、生产工艺和质量控制标准；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3.掌握质量控制图、品质管理体系等质量管理工具和方法；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4.能够迅速地识别和解决产品质量问题；</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5.能够通过数据分析来识别潜在的质量问题并提出解决方案。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13</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市场运营</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文学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olor w:val="000000"/>
                <w:szCs w:val="21"/>
              </w:rPr>
            </w:pPr>
            <w:r>
              <w:rPr>
                <w:rFonts w:hint="eastAsia" w:ascii="仿宋" w:hAnsi="仿宋" w:eastAsia="仿宋"/>
                <w:color w:val="000000"/>
                <w:szCs w:val="21"/>
              </w:rPr>
              <w:t>旅游管理类</w:t>
            </w:r>
          </w:p>
          <w:p>
            <w:pPr>
              <w:widowControl/>
              <w:jc w:val="center"/>
              <w:rPr>
                <w:rFonts w:hint="eastAsia" w:ascii="仿宋" w:hAnsi="仿宋" w:eastAsia="仿宋" w:cs="宋体"/>
                <w:kern w:val="0"/>
                <w:szCs w:val="21"/>
              </w:rPr>
            </w:pPr>
            <w:r>
              <w:rPr>
                <w:rFonts w:hint="eastAsia" w:ascii="仿宋" w:hAnsi="仿宋" w:eastAsia="仿宋"/>
                <w:color w:val="000000"/>
                <w:szCs w:val="21"/>
              </w:rPr>
              <w:t>新闻传播学类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1.掌握市场营销的基本原理和方法；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2.熟悉市场调研的方法和流程；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3.熟悉文旅产品的开发、设计、推广和销售流程；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4.能够制定有效的文化旅游宣传策略；</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5.熟悉各种媒体渠道和宣传手段。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新媒体运营经理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文学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新闻传播学类</w:t>
            </w:r>
          </w:p>
          <w:p>
            <w:pPr>
              <w:widowControl/>
              <w:jc w:val="center"/>
              <w:rPr>
                <w:rFonts w:hint="eastAsia" w:ascii="仿宋" w:hAnsi="仿宋" w:eastAsia="仿宋"/>
                <w:color w:val="000000"/>
                <w:szCs w:val="21"/>
              </w:rPr>
            </w:pPr>
            <w:r>
              <w:rPr>
                <w:rFonts w:hint="eastAsia" w:ascii="仿宋" w:hAnsi="仿宋" w:eastAsia="仿宋"/>
                <w:color w:val="000000"/>
                <w:szCs w:val="21"/>
              </w:rPr>
              <w:t>中国语言文学类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1.熟悉广告策划、营销管理、活动策划专业知识；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2.熟悉各大主流新媒体平台的使用方法和推广流程；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3.熟悉网络推广和产品运营流程；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4.熟悉产品市场环境与特性；</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5.具有较强的计划制定与推行能力。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影视策划师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1.熟悉品牌宣传片、创意广告片及专题片的文案创作；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2.具有良好的文字功底和艺术影感；</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3.能独立创意并撰写影视策划方案及解说词文稿；</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4.能够根据策划方案编写分镜头脚本。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影视制作人</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戏剧与影视学类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1.熟悉国内外影视行业的法律法规和标准；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2.掌握市场调研、观众分析、营销策略等方面的知识；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3.深入了解影视制作的各个环节；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4.掌握影视艺术的基本理论和表现手法；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5.能够准确把握影视作品的艺术风格和表现手法。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17</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餐饮产品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1.掌握餐饮消费升级底层逻辑，具备用户心智模型构建能力；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2.熟悉智能推荐算法在餐饮场景的应用优化；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3.掌握HACCP体系与智慧供应链管理；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4.具备沉浸式餐饮场景的跨维度价值创造能力；</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5.能够建立基于LTV模型的用户价值评估体系。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风味小吃</w:t>
            </w:r>
          </w:p>
          <w:p>
            <w:pPr>
              <w:widowControl/>
              <w:jc w:val="center"/>
              <w:rPr>
                <w:rFonts w:hint="eastAsia" w:ascii="仿宋" w:hAnsi="仿宋" w:eastAsia="仿宋" w:cs="宋体"/>
                <w:kern w:val="0"/>
                <w:szCs w:val="21"/>
              </w:rPr>
            </w:pPr>
            <w:r>
              <w:rPr>
                <w:rFonts w:hint="eastAsia" w:ascii="仿宋" w:hAnsi="仿宋" w:eastAsia="仿宋"/>
                <w:color w:val="000000"/>
                <w:szCs w:val="21"/>
              </w:rPr>
              <w:t>开发技术员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食品科学与工程类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1.了解食品安全和卫生的相关知识；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2.了解各种食材的特点、营养成分、口感和用途；</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3.熟悉不同的烹饪技巧和方法；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4.了解食品的化学组成、结构和性质；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5.能够进行小吃的配方设计、实验操作和数据分析。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19</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景观设计师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建筑类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1.熟悉园林绿化景观项目的设计规范及标准；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2.熟悉景观施工各类材料及构造做法；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3.熟悉苗木特性及园建与植物配置；</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4.掌握CAD、PS、3DMAX等软件的应用方法；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5.具有较强的设计和手绘能力。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20</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插画设计师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美术学类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1.具有扎实的美术专业基础知识；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2.掌握插画绘画技巧；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3.具有较强的概念设计能力、造型能力及色彩控制力；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4.熟悉PS、AI等设计软件的使用方法；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5.能独立完成人物、场景设计及相关插画绘制工作；</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文创产品</w:t>
            </w:r>
          </w:p>
          <w:p>
            <w:pPr>
              <w:widowControl/>
              <w:jc w:val="center"/>
              <w:rPr>
                <w:rFonts w:hint="eastAsia" w:ascii="仿宋" w:hAnsi="仿宋" w:eastAsia="仿宋" w:cs="宋体"/>
                <w:kern w:val="0"/>
                <w:szCs w:val="21"/>
              </w:rPr>
            </w:pPr>
            <w:r>
              <w:rPr>
                <w:rFonts w:hint="eastAsia" w:ascii="仿宋" w:hAnsi="仿宋" w:eastAsia="仿宋"/>
                <w:color w:val="000000"/>
                <w:szCs w:val="21"/>
              </w:rPr>
              <w:t>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艺术学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美术学类</w:t>
            </w:r>
          </w:p>
          <w:p>
            <w:pPr>
              <w:widowControl/>
              <w:jc w:val="center"/>
              <w:rPr>
                <w:rFonts w:hint="eastAsia" w:ascii="仿宋" w:hAnsi="仿宋" w:eastAsia="仿宋" w:cs="宋体"/>
                <w:kern w:val="0"/>
                <w:szCs w:val="21"/>
              </w:rPr>
            </w:pPr>
            <w:r>
              <w:rPr>
                <w:rFonts w:hint="eastAsia" w:ascii="仿宋" w:hAnsi="仿宋" w:eastAsia="仿宋"/>
                <w:color w:val="000000"/>
                <w:szCs w:val="21"/>
              </w:rPr>
              <w:t>设计学类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1.了解文化创意产业的发展趋势；</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2.掌握设计的基本原理、方法和技巧；</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3.熟悉各种文化元素；</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4.掌握绘画、手绘插画等技能；</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5.能够根据文化元素和市场需求设计出具有吸引力和独特性的文创产品。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主播</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新闻传播大类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广播影视类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1.擅长运用XR（扩展现实）技术构建虚实共生的文旅叙事场景；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2.熟悉文旅IP私域流量池的社群裂变运营策略；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w:t>
            </w:r>
            <w:r>
              <w:rPr>
                <w:rFonts w:hint="eastAsia"/>
              </w:rPr>
              <w:t>熟悉</w:t>
            </w:r>
            <w:r>
              <w:rPr>
                <w:rFonts w:hint="eastAsia" w:ascii="仿宋" w:hAnsi="仿宋" w:eastAsia="仿宋"/>
                <w:color w:val="000000"/>
                <w:szCs w:val="21"/>
              </w:rPr>
              <w:t>数字孪生技术下的交互体验设计；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4.掌握沉浸式直播的感官唤醒（视觉/听觉/嗅觉联觉）技术；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w:t>
            </w:r>
            <w:r>
              <w:rPr>
                <w:rFonts w:hint="eastAsia"/>
              </w:rPr>
              <w:t>能够</w:t>
            </w:r>
            <w:r>
              <w:rPr>
                <w:rFonts w:hint="eastAsia" w:ascii="仿宋" w:hAnsi="仿宋" w:eastAsia="仿宋"/>
                <w:color w:val="000000"/>
                <w:szCs w:val="21"/>
              </w:rPr>
              <w:t>设计政府/景区/非遗传承人的"文化背书+商业赋能"合作模式；</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行政总厨</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旅游大类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餐饮类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1.精通中央厨房智能排产系统与冷链溯源区块链技术；</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w:t>
            </w:r>
            <w:r>
              <w:rPr>
                <w:rFonts w:ascii="仿宋" w:hAnsi="仿宋" w:eastAsia="仿宋"/>
                <w:color w:val="000000"/>
                <w:szCs w:val="21"/>
              </w:rPr>
              <w:t>零废弃厨房循环经济操作</w:t>
            </w:r>
            <w:r>
              <w:rPr>
                <w:rFonts w:hint="eastAsia" w:ascii="仿宋" w:hAnsi="仿宋" w:eastAsia="仿宋"/>
                <w:color w:val="000000"/>
                <w:szCs w:val="21"/>
              </w:rPr>
              <w:t>的</w:t>
            </w:r>
            <w:r>
              <w:rPr>
                <w:rFonts w:ascii="仿宋" w:hAnsi="仿宋" w:eastAsia="仿宋"/>
                <w:color w:val="000000"/>
                <w:szCs w:val="21"/>
              </w:rPr>
              <w:t>开发标准</w:t>
            </w:r>
            <w:r>
              <w:rPr>
                <w:rFonts w:hint="eastAsia" w:ascii="仿宋" w:hAnsi="仿宋" w:eastAsia="仿宋"/>
                <w:color w:val="000000"/>
                <w:szCs w:val="21"/>
              </w:rPr>
              <w:t>；</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3.掌握本土生物多样性食材基因库应用方案的创建方法；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4.能够根据食材的特点进行合理的搭配和烹饪；</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5.能够根据市场需求和消费者喜好，开发出具有特色的中餐或西餐菜品；</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茶文化传播专员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旅游大类</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旅游类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1.了解茶叶的分类并掌握各种茶类的特点和区别；</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2.熟悉茶叶的制作工艺及其对茶叶品质的影响；</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3.掌握茶叶的品质鉴别方法；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4.掌握茶艺表演的程序、动作要领和讲解内容；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5.对茶具的材质、造型、纹饰、色泽等方面有深入了解；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25</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动物驯养员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农林牧渔大类</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畜牧业类</w:t>
            </w:r>
          </w:p>
          <w:p>
            <w:pPr>
              <w:widowControl/>
              <w:jc w:val="center"/>
              <w:rPr>
                <w:rFonts w:hint="eastAsia" w:ascii="仿宋" w:hAnsi="仿宋" w:eastAsia="仿宋" w:cs="宋体"/>
                <w:kern w:val="0"/>
                <w:szCs w:val="21"/>
              </w:rPr>
            </w:pPr>
            <w:r>
              <w:rPr>
                <w:rFonts w:hint="eastAsia" w:ascii="仿宋" w:hAnsi="仿宋" w:eastAsia="仿宋"/>
                <w:color w:val="000000"/>
                <w:szCs w:val="21"/>
              </w:rPr>
              <w:t>渔业类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1.了解动物的行为模式、习性及营养物质需求；</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2.掌握动物的生命活动规律及其内在机制；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3.掌握动物疾病的发生、发展、诊断和防治知识；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4.具备动物饲养、繁殖、疾病预防与控制等实际操作能力；</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5.熟悉动物训练原理和方法，能够进行动物行为矫正和技能培训；</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26</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面食文化</w:t>
            </w:r>
          </w:p>
          <w:p>
            <w:pPr>
              <w:widowControl/>
              <w:jc w:val="center"/>
              <w:rPr>
                <w:rFonts w:hint="eastAsia" w:ascii="仿宋" w:hAnsi="仿宋" w:eastAsia="仿宋" w:cs="宋体"/>
                <w:kern w:val="0"/>
                <w:szCs w:val="21"/>
              </w:rPr>
            </w:pPr>
            <w:r>
              <w:rPr>
                <w:rFonts w:hint="eastAsia" w:ascii="仿宋" w:hAnsi="仿宋" w:eastAsia="仿宋"/>
                <w:color w:val="000000"/>
                <w:szCs w:val="21"/>
              </w:rPr>
              <w:t>主理专员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6万元及以上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旅游大类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餐饮类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1.掌握古法发酵、手工开酥等传统技法的数字化参数建模；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w:t>
            </w:r>
            <w:r>
              <w:rPr>
                <w:rFonts w:hint="eastAsia"/>
              </w:rPr>
              <w:t>掌握</w:t>
            </w:r>
            <w:r>
              <w:rPr>
                <w:rFonts w:hint="eastAsia" w:ascii="仿宋" w:hAnsi="仿宋" w:eastAsia="仿宋"/>
                <w:color w:val="000000"/>
                <w:szCs w:val="21"/>
              </w:rPr>
              <w:t>高原青稞/沙漠藜麦等特色食材的现代面点转化工艺；</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3.熟悉3D食物打印技术在造型艺术面点中的拓扑优化算法；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w:t>
            </w:r>
            <w:r>
              <w:rPr>
                <w:rFonts w:hint="eastAsia"/>
              </w:rPr>
              <w:t>掌握</w:t>
            </w:r>
            <w:r>
              <w:rPr>
                <w:rFonts w:hint="eastAsia" w:ascii="仿宋" w:hAnsi="仿宋" w:eastAsia="仿宋"/>
                <w:color w:val="000000"/>
                <w:szCs w:val="21"/>
              </w:rPr>
              <w:t>非遗老面菌群跨地域活态传承的冷链解决方案；</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5.对零废弃面点边角料生物降解材料有一定了解；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tbl>
    <w:p>
      <w:pPr>
        <w:pStyle w:val="2"/>
        <w:rPr>
          <w:rFonts w:hint="eastAsia"/>
        </w:rPr>
      </w:pPr>
      <w:bookmarkStart w:id="45" w:name="_Toc192709523"/>
      <w:r>
        <w:rPr>
          <w:rFonts w:hint="eastAsia"/>
        </w:rPr>
        <w:t>二十、现代物流</w:t>
      </w:r>
      <w:bookmarkEnd w:id="45"/>
    </w:p>
    <w:tbl>
      <w:tblPr>
        <w:tblStyle w:val="23"/>
        <w:tblW w:w="14341" w:type="dxa"/>
        <w:jc w:val="center"/>
        <w:tblLayout w:type="fixed"/>
        <w:tblCellMar>
          <w:top w:w="0" w:type="dxa"/>
          <w:left w:w="108" w:type="dxa"/>
          <w:bottom w:w="0" w:type="dxa"/>
          <w:right w:w="108" w:type="dxa"/>
        </w:tblCellMar>
      </w:tblPr>
      <w:tblGrid>
        <w:gridCol w:w="679"/>
        <w:gridCol w:w="1417"/>
        <w:gridCol w:w="1020"/>
        <w:gridCol w:w="1020"/>
        <w:gridCol w:w="1418"/>
        <w:gridCol w:w="1134"/>
        <w:gridCol w:w="2381"/>
        <w:gridCol w:w="5272"/>
      </w:tblGrid>
      <w:tr>
        <w:tblPrEx>
          <w:tblCellMar>
            <w:top w:w="0" w:type="dxa"/>
            <w:left w:w="108" w:type="dxa"/>
            <w:bottom w:w="0" w:type="dxa"/>
            <w:right w:w="108" w:type="dxa"/>
          </w:tblCellMar>
        </w:tblPrEx>
        <w:trPr>
          <w:cantSplit/>
          <w:trHeight w:val="20" w:hRule="atLeast"/>
          <w:tblHeader/>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岗位名称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急需紧缺指数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b/>
                <w:bCs/>
                <w:color w:val="000000"/>
                <w:szCs w:val="21"/>
              </w:rPr>
              <w:t>年工资</w:t>
            </w:r>
            <w:r>
              <w:rPr>
                <w:rFonts w:hint="eastAsia" w:ascii="仿宋" w:hAnsi="仿宋" w:eastAsia="仿宋" w:cs="宋体"/>
                <w:b/>
                <w:bCs/>
                <w:color w:val="000000"/>
                <w:kern w:val="0"/>
                <w:szCs w:val="21"/>
              </w:rPr>
              <w:t>薪金</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学历要求</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学科门类</w:t>
            </w:r>
          </w:p>
        </w:tc>
        <w:tc>
          <w:tcPr>
            <w:tcW w:w="23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专业领域</w:t>
            </w:r>
          </w:p>
        </w:tc>
        <w:tc>
          <w:tcPr>
            <w:tcW w:w="5272" w:type="dxa"/>
            <w:tcBorders>
              <w:top w:val="single" w:color="auto" w:sz="4" w:space="0"/>
              <w:left w:val="nil"/>
              <w:right w:val="single" w:color="auto" w:sz="4" w:space="0"/>
            </w:tcBorders>
            <w:vAlign w:val="center"/>
          </w:tcPr>
          <w:p>
            <w:pPr>
              <w:spacing w:line="280" w:lineRule="exact"/>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知识技能要求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物流解决</w:t>
            </w:r>
          </w:p>
          <w:p>
            <w:pPr>
              <w:widowControl/>
              <w:jc w:val="center"/>
              <w:rPr>
                <w:rFonts w:hint="eastAsia" w:ascii="仿宋" w:hAnsi="仿宋" w:eastAsia="仿宋" w:cs="宋体"/>
                <w:kern w:val="0"/>
                <w:szCs w:val="21"/>
              </w:rPr>
            </w:pPr>
            <w:r>
              <w:rPr>
                <w:rFonts w:hint="eastAsia" w:ascii="仿宋" w:hAnsi="仿宋" w:eastAsia="仿宋"/>
                <w:color w:val="000000"/>
                <w:szCs w:val="21"/>
              </w:rPr>
              <w:t>方案工程师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25万元及以上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硕士研究生及以上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1.熟悉物流系统、物流网络、物流节点等基本概念；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2.掌握物流网络的布局、物流设施的设计、物流流程的优化等方面的知识；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3.熟悉物流信息系统、物流信息技术设备、物流数据分析等方面的内容；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4.能够对物流系统进行深入的分析和设计；</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5.能够收集和分析物流数据并进行数据处理和分析。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国际物流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olor w:val="000000"/>
                <w:szCs w:val="21"/>
              </w:rPr>
            </w:pPr>
            <w:r>
              <w:rPr>
                <w:rFonts w:hint="eastAsia" w:ascii="仿宋" w:hAnsi="仿宋" w:eastAsia="仿宋"/>
                <w:color w:val="000000"/>
                <w:szCs w:val="21"/>
              </w:rPr>
              <w:t>经济学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olor w:val="000000"/>
                <w:szCs w:val="21"/>
              </w:rPr>
            </w:pPr>
            <w:r>
              <w:rPr>
                <w:rFonts w:hint="eastAsia" w:ascii="仿宋" w:hAnsi="仿宋" w:eastAsia="仿宋"/>
                <w:color w:val="000000"/>
                <w:szCs w:val="21"/>
              </w:rPr>
              <w:t>经济与贸易类</w:t>
            </w:r>
          </w:p>
          <w:p>
            <w:pPr>
              <w:widowControl/>
              <w:jc w:val="center"/>
              <w:rPr>
                <w:rFonts w:hint="eastAsia" w:ascii="仿宋" w:hAnsi="仿宋" w:eastAsia="仿宋" w:cs="宋体"/>
                <w:kern w:val="0"/>
                <w:szCs w:val="21"/>
              </w:rPr>
            </w:pPr>
            <w:r>
              <w:rPr>
                <w:rFonts w:hint="eastAsia" w:ascii="仿宋" w:hAnsi="仿宋" w:eastAsia="仿宋"/>
                <w:color w:val="000000"/>
                <w:szCs w:val="21"/>
              </w:rPr>
              <w:t>交通运输类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1.掌握国际物流的主要环节和流程；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2.熟悉国际贸易的基本规则、流程和政策；</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3.掌握各种运输方式的特点、优势和适用范围；</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4.熟悉供应链管理的概念、原理和方法；</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5.能够根据客户需求和物流资源情况，制定物流计划和方案。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数字化转型技术员</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s="宋体"/>
                <w:kern w:val="0"/>
                <w:szCs w:val="21"/>
              </w:rPr>
            </w:pPr>
            <w:r>
              <w:rPr>
                <w:rFonts w:hint="eastAsia" w:ascii="仿宋" w:hAnsi="仿宋" w:eastAsia="仿宋"/>
                <w:color w:val="000000"/>
                <w:szCs w:val="21"/>
              </w:rPr>
              <w:t>电子信息类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1.对数字化专项、软件系统架构、云计算和全光网络有深入的理解；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2.熟悉大型复杂企业应用系统交付流程；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3.熟悉分布式系统的架构设计；</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4.熟悉中台、云计算、大数据、AI、微服务等技术；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5.具备数字化专项咨询和落地、IT战略规划、信息化规划、企业架构设计、系统流程规划、企业大型系统实施中的一项丰富经验。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物流仓储</w:t>
            </w:r>
          </w:p>
          <w:p>
            <w:pPr>
              <w:widowControl/>
              <w:jc w:val="center"/>
              <w:rPr>
                <w:rFonts w:hint="eastAsia" w:ascii="仿宋" w:hAnsi="仿宋" w:eastAsia="仿宋" w:cs="宋体"/>
                <w:kern w:val="0"/>
                <w:szCs w:val="21"/>
              </w:rPr>
            </w:pPr>
            <w:r>
              <w:rPr>
                <w:rFonts w:hint="eastAsia" w:ascii="仿宋" w:hAnsi="仿宋" w:eastAsia="仿宋"/>
                <w:color w:val="000000"/>
                <w:szCs w:val="21"/>
              </w:rPr>
              <w:t>项目经理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物流管理与工程类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1.了解物流的基本概念、流程、策略和方法；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2.熟悉物流仓储项目的运作模式和特点；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3.掌握供应链的基本原理、结构和优化方法；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4.熟悉物流仓储领域的新技术、新方法和新工具；</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5.能够制定物流仓储项目的详细计划和方案。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物流运力</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交通运输类</w:t>
            </w:r>
          </w:p>
          <w:p>
            <w:pPr>
              <w:widowControl/>
              <w:jc w:val="center"/>
              <w:rPr>
                <w:rFonts w:hint="eastAsia" w:ascii="仿宋" w:hAnsi="仿宋" w:eastAsia="仿宋" w:cs="宋体"/>
                <w:kern w:val="0"/>
                <w:szCs w:val="21"/>
              </w:rPr>
            </w:pPr>
            <w:r>
              <w:rPr>
                <w:rFonts w:hint="eastAsia" w:ascii="仿宋" w:hAnsi="仿宋" w:eastAsia="仿宋"/>
                <w:color w:val="000000"/>
                <w:szCs w:val="21"/>
              </w:rPr>
              <w:t>物流管理与工程类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1.掌握物流管理的基本原理、方法和工具；</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2.了解物流系统的构成和运作机制；</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3.熟悉物流运输的各种模式和特点；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4.熟悉运输网络的布局和运输路线的规划；</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5.具备独立制定运力规划方案的能力。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大客户经理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工商管理类</w:t>
            </w:r>
          </w:p>
          <w:p>
            <w:pPr>
              <w:widowControl/>
              <w:jc w:val="center"/>
              <w:rPr>
                <w:rFonts w:hint="eastAsia" w:ascii="仿宋" w:hAnsi="仿宋" w:eastAsia="仿宋" w:cs="宋体"/>
                <w:kern w:val="0"/>
                <w:szCs w:val="21"/>
              </w:rPr>
            </w:pPr>
            <w:r>
              <w:rPr>
                <w:rFonts w:hint="eastAsia" w:ascii="仿宋" w:hAnsi="仿宋" w:eastAsia="仿宋"/>
                <w:color w:val="000000"/>
                <w:szCs w:val="21"/>
              </w:rPr>
              <w:t>交通运输工程</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1.深入理解市场营销的基本原理和策略；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2.熟悉市场营销工具和方法；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3.了解客户关系管理的核心概念和流程；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4.熟悉所在行业产品的特性和应用；</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5.具备出色的商务谈判能力。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7</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机械类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1.掌握机械设计的基本原理和方法；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2.熟悉铸造、压力加工、焊接等各种制造工艺的基本技术内容、方法和特点；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3.深入了解各种材料的性能和应用；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4.能够对机械设备进行建模和仿真分析；</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5.能够制定机械产品制造工艺方案并指导制造过程。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8</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冷链产品</w:t>
            </w:r>
          </w:p>
          <w:p>
            <w:pPr>
              <w:widowControl/>
              <w:jc w:val="center"/>
              <w:rPr>
                <w:rFonts w:hint="eastAsia" w:ascii="仿宋" w:hAnsi="仿宋" w:eastAsia="仿宋" w:cs="宋体"/>
                <w:kern w:val="0"/>
                <w:szCs w:val="21"/>
              </w:rPr>
            </w:pPr>
            <w:r>
              <w:rPr>
                <w:rFonts w:hint="eastAsia" w:ascii="仿宋" w:hAnsi="仿宋" w:eastAsia="仿宋"/>
                <w:color w:val="000000"/>
                <w:szCs w:val="21"/>
              </w:rPr>
              <w:t>经理</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15万元及以上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食品科学与工程类</w:t>
            </w:r>
          </w:p>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工商管理类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1.熟悉与冷链物流相关的法律法规和标准；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2.熟悉供应链的基本原理和构成；</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3.掌握冷链产品设计和开发的基本流程；</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4.熟悉冷链物流的基本原理、流程和技术；</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5.熟悉冷链物流中的关键节点及其作用和性能要求。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ERP实施</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计算机类</w:t>
            </w:r>
          </w:p>
          <w:p>
            <w:pPr>
              <w:widowControl/>
              <w:jc w:val="center"/>
              <w:rPr>
                <w:rFonts w:hint="eastAsia" w:ascii="仿宋" w:hAnsi="仿宋" w:eastAsia="仿宋"/>
                <w:color w:val="000000"/>
                <w:szCs w:val="21"/>
              </w:rPr>
            </w:pPr>
            <w:r>
              <w:rPr>
                <w:rFonts w:hint="eastAsia" w:ascii="仿宋" w:hAnsi="仿宋" w:eastAsia="仿宋"/>
                <w:color w:val="000000"/>
                <w:szCs w:val="21"/>
              </w:rPr>
              <w:t>电子信息类</w:t>
            </w:r>
          </w:p>
          <w:p>
            <w:pPr>
              <w:widowControl/>
              <w:jc w:val="center"/>
              <w:rPr>
                <w:rFonts w:hint="eastAsia" w:ascii="仿宋" w:hAnsi="仿宋" w:eastAsia="仿宋" w:cs="宋体"/>
                <w:kern w:val="0"/>
                <w:szCs w:val="21"/>
              </w:rPr>
            </w:pPr>
            <w:r>
              <w:rPr>
                <w:rFonts w:hint="eastAsia" w:ascii="仿宋" w:hAnsi="仿宋" w:eastAsia="仿宋"/>
                <w:color w:val="000000"/>
                <w:szCs w:val="21"/>
              </w:rPr>
              <w:t>管理科学与工程类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1.熟悉SQL Server、MySQL、Oracle等主流数据库；</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2.熟悉SQL语句的增删改查；</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3.熟悉存储过程、游标、触发器、事务的应用；</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4.能利用.net等脚本进行ERP相关功能改造；</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5.能利用ERP二次开发平台进行相关账表开发与维护。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10</w:t>
            </w:r>
          </w:p>
        </w:tc>
        <w:tc>
          <w:tcPr>
            <w:tcW w:w="1417"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仓储自动化解决方案</w:t>
            </w:r>
          </w:p>
          <w:p>
            <w:pPr>
              <w:widowControl/>
              <w:jc w:val="center"/>
              <w:rPr>
                <w:rFonts w:hint="eastAsia" w:ascii="仿宋" w:hAnsi="仿宋" w:eastAsia="仿宋" w:cs="宋体"/>
                <w:kern w:val="0"/>
                <w:szCs w:val="21"/>
              </w:rPr>
            </w:pPr>
            <w:r>
              <w:rPr>
                <w:rFonts w:hint="eastAsia" w:ascii="仿宋" w:hAnsi="仿宋" w:eastAsia="仿宋"/>
                <w:color w:val="000000"/>
                <w:szCs w:val="21"/>
              </w:rPr>
              <w:t>工程师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管理学</w:t>
            </w:r>
          </w:p>
          <w:p>
            <w:pPr>
              <w:widowControl/>
              <w:jc w:val="center"/>
              <w:rPr>
                <w:rFonts w:hint="eastAsia" w:ascii="仿宋" w:hAnsi="仿宋" w:eastAsia="仿宋" w:cs="宋体"/>
                <w:kern w:val="0"/>
                <w:szCs w:val="21"/>
              </w:rPr>
            </w:pPr>
            <w:r>
              <w:rPr>
                <w:rFonts w:hint="eastAsia" w:ascii="仿宋" w:hAnsi="仿宋" w:eastAsia="仿宋"/>
                <w:color w:val="000000"/>
                <w:szCs w:val="21"/>
              </w:rPr>
              <w:t>工学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olor w:val="000000"/>
                <w:szCs w:val="21"/>
              </w:rPr>
            </w:pPr>
            <w:r>
              <w:rPr>
                <w:rFonts w:hint="eastAsia" w:ascii="仿宋" w:hAnsi="仿宋" w:eastAsia="仿宋"/>
                <w:color w:val="000000"/>
                <w:szCs w:val="21"/>
              </w:rPr>
              <w:t>工业工程类</w:t>
            </w:r>
          </w:p>
          <w:p>
            <w:pPr>
              <w:widowControl/>
              <w:jc w:val="center"/>
              <w:rPr>
                <w:rFonts w:hint="eastAsia" w:ascii="仿宋" w:hAnsi="仿宋" w:eastAsia="仿宋"/>
                <w:color w:val="000000"/>
                <w:szCs w:val="21"/>
              </w:rPr>
            </w:pPr>
            <w:r>
              <w:rPr>
                <w:rFonts w:hint="eastAsia" w:ascii="仿宋" w:hAnsi="仿宋" w:eastAsia="仿宋"/>
                <w:color w:val="000000"/>
                <w:szCs w:val="21"/>
              </w:rPr>
              <w:t>机械类</w:t>
            </w:r>
          </w:p>
          <w:p>
            <w:pPr>
              <w:widowControl/>
              <w:jc w:val="center"/>
              <w:rPr>
                <w:rFonts w:hint="eastAsia" w:ascii="仿宋" w:hAnsi="仿宋" w:eastAsia="仿宋" w:cs="宋体"/>
                <w:kern w:val="0"/>
                <w:szCs w:val="21"/>
              </w:rPr>
            </w:pPr>
            <w:r>
              <w:rPr>
                <w:rFonts w:hint="eastAsia" w:ascii="仿宋" w:hAnsi="仿宋" w:eastAsia="仿宋"/>
                <w:color w:val="000000"/>
                <w:szCs w:val="21"/>
              </w:rPr>
              <w:t>计算机类</w:t>
            </w:r>
          </w:p>
        </w:tc>
        <w:tc>
          <w:tcPr>
            <w:tcW w:w="5272" w:type="dxa"/>
            <w:shd w:val="clear" w:color="auto" w:fill="auto"/>
            <w:vAlign w:val="center"/>
          </w:tcPr>
          <w:p>
            <w:pPr>
              <w:widowControl/>
              <w:ind w:left="210" w:hanging="210" w:hangingChars="100"/>
              <w:rPr>
                <w:rFonts w:hint="eastAsia" w:ascii="仿宋" w:hAnsi="仿宋" w:eastAsia="仿宋"/>
                <w:color w:val="FF0000"/>
                <w:szCs w:val="21"/>
              </w:rPr>
            </w:pPr>
            <w:r>
              <w:rPr>
                <w:rFonts w:hint="eastAsia" w:ascii="仿宋" w:hAnsi="仿宋" w:eastAsia="仿宋"/>
                <w:color w:val="FF0000"/>
                <w:szCs w:val="21"/>
              </w:rPr>
              <w:t>1.了解仓库的各种工作原理和运作流程；</w:t>
            </w:r>
          </w:p>
          <w:p>
            <w:pPr>
              <w:widowControl/>
              <w:ind w:left="210" w:hanging="210" w:hangingChars="100"/>
              <w:rPr>
                <w:rFonts w:hint="eastAsia" w:ascii="仿宋" w:hAnsi="仿宋" w:eastAsia="仿宋"/>
                <w:color w:val="FF0000"/>
                <w:szCs w:val="21"/>
              </w:rPr>
            </w:pPr>
            <w:r>
              <w:rPr>
                <w:rFonts w:hint="eastAsia" w:ascii="仿宋" w:hAnsi="仿宋" w:eastAsia="仿宋"/>
                <w:color w:val="FF0000"/>
                <w:szCs w:val="21"/>
              </w:rPr>
              <w:t>2.熟悉各种自动化设备的工作原理和特点；</w:t>
            </w:r>
          </w:p>
          <w:p>
            <w:pPr>
              <w:widowControl/>
              <w:ind w:left="210" w:hanging="210" w:hangingChars="100"/>
              <w:rPr>
                <w:rFonts w:hint="eastAsia" w:ascii="仿宋" w:hAnsi="仿宋" w:eastAsia="仿宋"/>
                <w:color w:val="FF0000"/>
                <w:szCs w:val="21"/>
              </w:rPr>
            </w:pPr>
            <w:r>
              <w:rPr>
                <w:rFonts w:hint="eastAsia" w:ascii="仿宋" w:hAnsi="仿宋" w:eastAsia="仿宋"/>
                <w:color w:val="FF0000"/>
                <w:szCs w:val="21"/>
              </w:rPr>
              <w:t>3.掌握WMS、ERP等仓库管理系统的设计、开发和应用方法；</w:t>
            </w:r>
          </w:p>
          <w:p>
            <w:pPr>
              <w:widowControl/>
              <w:ind w:left="210" w:hanging="210" w:hangingChars="100"/>
              <w:rPr>
                <w:rFonts w:hint="eastAsia" w:ascii="仿宋" w:hAnsi="仿宋" w:eastAsia="仿宋"/>
                <w:color w:val="FF0000"/>
                <w:szCs w:val="21"/>
              </w:rPr>
            </w:pPr>
            <w:r>
              <w:rPr>
                <w:rFonts w:hint="eastAsia" w:ascii="仿宋" w:hAnsi="仿宋" w:eastAsia="仿宋"/>
                <w:color w:val="FF0000"/>
                <w:szCs w:val="21"/>
              </w:rPr>
              <w:t>4.能够设计和开发符合客户需求的仓库管理系统；</w:t>
            </w:r>
          </w:p>
          <w:p>
            <w:pPr>
              <w:widowControl/>
              <w:ind w:left="210" w:hanging="210" w:hangingChars="100"/>
              <w:rPr>
                <w:rFonts w:hint="eastAsia" w:ascii="仿宋" w:hAnsi="仿宋" w:eastAsia="仿宋" w:cs="宋体"/>
                <w:kern w:val="0"/>
                <w:szCs w:val="21"/>
              </w:rPr>
            </w:pPr>
            <w:r>
              <w:rPr>
                <w:rFonts w:hint="eastAsia" w:ascii="仿宋" w:hAnsi="仿宋" w:eastAsia="仿宋"/>
                <w:color w:val="FF0000"/>
                <w:szCs w:val="21"/>
              </w:rPr>
              <w:t>5.具有丰富的仓储自动化解决方案设计和实施经验。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6"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11</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物流设计师</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本科及以上</w:t>
            </w:r>
          </w:p>
        </w:tc>
        <w:tc>
          <w:tcPr>
            <w:tcW w:w="1134" w:type="dxa"/>
            <w:shd w:val="clear" w:color="auto" w:fill="auto"/>
            <w:noWrap/>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工学</w:t>
            </w:r>
          </w:p>
          <w:p>
            <w:pPr>
              <w:widowControl/>
              <w:jc w:val="center"/>
              <w:rPr>
                <w:rFonts w:hint="eastAsia" w:ascii="仿宋" w:hAnsi="仿宋" w:eastAsia="仿宋" w:cs="宋体"/>
                <w:kern w:val="0"/>
                <w:szCs w:val="21"/>
              </w:rPr>
            </w:pPr>
            <w:r>
              <w:rPr>
                <w:rFonts w:hint="eastAsia" w:ascii="仿宋" w:hAnsi="仿宋" w:eastAsia="仿宋"/>
                <w:color w:val="000000"/>
                <w:szCs w:val="21"/>
              </w:rPr>
              <w:t>管理学</w:t>
            </w:r>
          </w:p>
        </w:tc>
        <w:tc>
          <w:tcPr>
            <w:tcW w:w="2381" w:type="dxa"/>
            <w:shd w:val="clear" w:color="auto" w:fill="auto"/>
            <w:vAlign w:val="center"/>
          </w:tcPr>
          <w:p>
            <w:pPr>
              <w:widowControl/>
              <w:jc w:val="center"/>
              <w:rPr>
                <w:rFonts w:hint="eastAsia" w:ascii="仿宋" w:hAnsi="仿宋" w:eastAsia="仿宋"/>
                <w:color w:val="000000"/>
                <w:szCs w:val="21"/>
              </w:rPr>
            </w:pPr>
            <w:r>
              <w:rPr>
                <w:rFonts w:hint="eastAsia" w:ascii="仿宋" w:hAnsi="仿宋" w:eastAsia="仿宋"/>
                <w:color w:val="000000"/>
                <w:szCs w:val="21"/>
              </w:rPr>
              <w:t>物流管理与工程类</w:t>
            </w:r>
          </w:p>
          <w:p>
            <w:pPr>
              <w:widowControl/>
              <w:jc w:val="center"/>
              <w:rPr>
                <w:rFonts w:hint="eastAsia" w:ascii="仿宋" w:hAnsi="仿宋" w:eastAsia="仿宋" w:cs="宋体"/>
                <w:kern w:val="0"/>
                <w:szCs w:val="21"/>
              </w:rPr>
            </w:pPr>
            <w:r>
              <w:rPr>
                <w:rFonts w:hint="eastAsia" w:ascii="仿宋" w:hAnsi="仿宋" w:eastAsia="仿宋"/>
                <w:color w:val="000000"/>
                <w:szCs w:val="21"/>
              </w:rPr>
              <w:t>交通运输类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1.熟悉物流系统、物流网络、物流节点等基本概念；</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2.掌握物流网络的布局、物流设施的设计、物流流程的优化等方面的知识；</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3.对物流信息系统及信息技术设备有深入了解；</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4.熟悉不同运输方式的特点、运输成本的控制及运输路线的规划；</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5.能够对物流系统进行深入的分析和设计。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1417"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船舶机工</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w:t>
            </w:r>
          </w:p>
        </w:tc>
        <w:tc>
          <w:tcPr>
            <w:tcW w:w="1020"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10万元及以上</w:t>
            </w:r>
          </w:p>
        </w:tc>
        <w:tc>
          <w:tcPr>
            <w:tcW w:w="1418"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中专及以上</w:t>
            </w:r>
          </w:p>
        </w:tc>
        <w:tc>
          <w:tcPr>
            <w:tcW w:w="1134"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交通运输大类</w:t>
            </w:r>
          </w:p>
        </w:tc>
        <w:tc>
          <w:tcPr>
            <w:tcW w:w="2381" w:type="dxa"/>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olor w:val="000000"/>
                <w:szCs w:val="21"/>
              </w:rPr>
              <w:t>水上运输类</w:t>
            </w:r>
          </w:p>
        </w:tc>
        <w:tc>
          <w:tcPr>
            <w:tcW w:w="5272" w:type="dxa"/>
            <w:shd w:val="clear" w:color="auto" w:fill="auto"/>
            <w:vAlign w:val="center"/>
          </w:tcPr>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1.了解船舶主机的结构、工作原理和性能特点；</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2.掌握船舶辅机的种类、功能和使用方法；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3.熟悉轮机工程的基本原理和轮机设备的运行维护方法；</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4.掌握船舶应急处理和污染防控措施；</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5.能够熟练操作和维护船舶机械设备；</w:t>
            </w:r>
          </w:p>
          <w:p>
            <w:pPr>
              <w:widowControl/>
              <w:ind w:left="210" w:hanging="210" w:hangingChars="100"/>
              <w:rPr>
                <w:rFonts w:hint="eastAsia" w:ascii="仿宋" w:hAnsi="仿宋" w:eastAsia="仿宋"/>
                <w:color w:val="000000"/>
                <w:szCs w:val="21"/>
              </w:rPr>
            </w:pPr>
            <w:r>
              <w:rPr>
                <w:rFonts w:hint="eastAsia" w:ascii="仿宋" w:hAnsi="仿宋" w:eastAsia="仿宋"/>
                <w:color w:val="000000"/>
                <w:szCs w:val="21"/>
              </w:rPr>
              <w:t>6.具有相应技师及以上职业资格。</w:t>
            </w:r>
          </w:p>
          <w:p>
            <w:pPr>
              <w:widowControl/>
              <w:ind w:left="210" w:hanging="210" w:hangingChars="100"/>
              <w:rPr>
                <w:rFonts w:hint="eastAsia" w:ascii="仿宋" w:hAnsi="仿宋" w:eastAsia="仿宋" w:cs="宋体"/>
                <w:kern w:val="0"/>
                <w:szCs w:val="21"/>
              </w:rPr>
            </w:pPr>
            <w:r>
              <w:rPr>
                <w:rFonts w:hint="eastAsia" w:ascii="仿宋" w:hAnsi="仿宋" w:eastAsia="仿宋"/>
                <w:color w:val="000000"/>
                <w:szCs w:val="21"/>
              </w:rPr>
              <w:t>注：具有相应技师及以上职业资格者，学历可不受限制。</w:t>
            </w:r>
          </w:p>
        </w:tc>
      </w:tr>
      <w:bookmarkEnd w:id="2"/>
      <w:bookmarkEnd w:id="3"/>
      <w:bookmarkEnd w:id="4"/>
      <w:bookmarkEnd w:id="5"/>
      <w:bookmarkEnd w:id="6"/>
      <w:bookmarkEnd w:id="7"/>
      <w:bookmarkEnd w:id="8"/>
      <w:bookmarkEnd w:id="9"/>
      <w:bookmarkEnd w:id="10"/>
      <w:bookmarkEnd w:id="11"/>
      <w:bookmarkEnd w:id="12"/>
      <w:bookmarkEnd w:id="13"/>
      <w:bookmarkEnd w:id="26"/>
      <w:bookmarkEnd w:id="27"/>
    </w:tbl>
    <w:p/>
    <w:sectPr>
      <w:headerReference r:id="rId5" w:type="default"/>
      <w:footerReference r:id="rId6" w:type="default"/>
      <w:pgSz w:w="16838" w:h="11906" w:orient="landscape"/>
      <w:pgMar w:top="1021" w:right="1247" w:bottom="1021" w:left="1247" w:header="851" w:footer="77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5-05-12T14:10:37Z" w:initials="">
    <w:p w14:paraId="6FF334E1">
      <w:pPr>
        <w:pStyle w:val="7"/>
        <w:rPr>
          <w:rFonts w:hint="default" w:eastAsia="宋体"/>
          <w:lang w:val="en-US" w:eastAsia="zh-CN"/>
        </w:rPr>
      </w:pPr>
      <w:r>
        <w:rPr>
          <w:rFonts w:hint="eastAsia"/>
          <w:lang w:val="en-US" w:eastAsia="zh-CN"/>
        </w:rPr>
        <w:t>大一号</w:t>
      </w:r>
    </w:p>
  </w:comment>
  <w:comment w:id="1" w:author="A" w:date="2025-05-20T11:26:27Z" w:initials="">
    <w:p w14:paraId="6EA791C7">
      <w:pPr>
        <w:pStyle w:val="7"/>
      </w:pPr>
      <w:r>
        <w:annotationRef/>
      </w:r>
    </w:p>
  </w:comment>
  <w:comment w:id="2" w:author="A" w:date="2025-05-20T11:30:50Z" w:initials="">
    <w:p w14:paraId="FFFE5D61">
      <w:pPr>
        <w:pStyle w:val="7"/>
        <w:rPr>
          <w:rFonts w:hint="default" w:eastAsia="宋体"/>
          <w:lang w:val="en-US" w:eastAsia="zh-CN"/>
        </w:rPr>
      </w:pPr>
      <w:r>
        <w:rPr>
          <w:rFonts w:hint="eastAsia"/>
          <w:lang w:val="en-US" w:eastAsia="zh-CN"/>
        </w:rPr>
        <w:t>不需要连接在一起</w:t>
      </w:r>
    </w:p>
  </w:comment>
  <w:comment w:id="3" w:author="A" w:date="2025-05-20T11:22:38Z" w:initials="">
    <w:p w14:paraId="6EE6E449">
      <w:pPr>
        <w:pStyle w:val="7"/>
        <w:rPr>
          <w:rFonts w:hint="default" w:eastAsia="宋体"/>
          <w:lang w:val="en-US" w:eastAsia="zh-CN"/>
        </w:rPr>
      </w:pPr>
      <w:r>
        <w:rPr>
          <w:rFonts w:hint="eastAsia"/>
          <w:lang w:val="en-US" w:eastAsia="zh-CN"/>
        </w:rPr>
        <w:t>换行</w:t>
      </w:r>
    </w:p>
  </w:comment>
  <w:comment w:id="4" w:author="A" w:date="2025-05-20T11:27:34Z" w:initials="">
    <w:p w14:paraId="FCF3D91B">
      <w:pPr>
        <w:pStyle w:val="7"/>
      </w:pPr>
      <w:r>
        <w:annotationRef/>
      </w:r>
    </w:p>
  </w:comment>
  <w:comment w:id="5" w:author="A" w:date="2025-05-20T14:27:12Z" w:initials="">
    <w:p w14:paraId="7BEF3265">
      <w:pPr>
        <w:pStyle w:val="7"/>
      </w:pPr>
      <w:r>
        <w:annotationRef/>
      </w:r>
    </w:p>
  </w:comment>
  <w:comment w:id="6" w:author="A" w:date="2025-05-20T11:40:26Z" w:initials="">
    <w:p w14:paraId="7FEF49C9">
      <w:pPr>
        <w:pStyle w:val="7"/>
      </w:pPr>
      <w:r>
        <w:annotationRef/>
      </w:r>
    </w:p>
  </w:comment>
  <w:comment w:id="7" w:author="A" w:date="2025-05-20T11:41:51Z" w:initials="">
    <w:p w14:paraId="FEFF8349">
      <w:pPr>
        <w:pStyle w:val="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F334E1" w15:done="0"/>
  <w15:commentEx w15:paraId="6EA791C7" w15:done="0"/>
  <w15:commentEx w15:paraId="FFFE5D61" w15:done="0"/>
  <w15:commentEx w15:paraId="6EE6E449" w15:done="1"/>
  <w15:commentEx w15:paraId="FCF3D91B" w15:done="1"/>
  <w15:commentEx w15:paraId="7BEF3265" w15:done="1"/>
  <w15:commentEx w15:paraId="7FEF49C9" w15:done="1"/>
  <w15:commentEx w15:paraId="FEFF8349"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rPr>
      <w:t>27</w:t>
    </w:r>
    <w:r>
      <w:rPr>
        <w:rFonts w:ascii="宋体" w:hAnsi="宋体"/>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仿宋" w:hAnsi="仿宋" w:eastAsia="仿宋"/>
        <w:sz w:val="18"/>
        <w:szCs w:val="18"/>
        <w:highlight w:val="darkGray"/>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WPS Office" w15:userId="3770069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revisionView w:markup="0"/>
  <w:trackRevisions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mMzJlNjEzMjg0Zjc3MjEwMWMwNGJmNzY2ZmEyZjQifQ=="/>
    <w:docVar w:name="EN.InstantFormat" w:val="&lt;ENInstantFormat&gt;&lt;Enabled&gt;1&lt;/Enabled&gt;&lt;ScanUnformatted&gt;1&lt;/ScanUnformatted&gt;&lt;ScanChanges&gt;1&lt;/ScanChanges&gt;&lt;Suspended&gt;1&lt;/Suspended&gt;&lt;/ENInstantFormat&gt;"/>
  </w:docVars>
  <w:rsids>
    <w:rsidRoot w:val="001958C4"/>
    <w:rsid w:val="000000DA"/>
    <w:rsid w:val="000005CA"/>
    <w:rsid w:val="00000626"/>
    <w:rsid w:val="0000136B"/>
    <w:rsid w:val="000022EE"/>
    <w:rsid w:val="00002BCD"/>
    <w:rsid w:val="000043E6"/>
    <w:rsid w:val="000047E6"/>
    <w:rsid w:val="00004CA9"/>
    <w:rsid w:val="00004EA9"/>
    <w:rsid w:val="00006166"/>
    <w:rsid w:val="0000671E"/>
    <w:rsid w:val="0000749F"/>
    <w:rsid w:val="00007B04"/>
    <w:rsid w:val="00010436"/>
    <w:rsid w:val="00010520"/>
    <w:rsid w:val="00010E37"/>
    <w:rsid w:val="000115AB"/>
    <w:rsid w:val="000115CA"/>
    <w:rsid w:val="00011815"/>
    <w:rsid w:val="000159AA"/>
    <w:rsid w:val="00016261"/>
    <w:rsid w:val="000164E7"/>
    <w:rsid w:val="00016742"/>
    <w:rsid w:val="0001729D"/>
    <w:rsid w:val="00017CC6"/>
    <w:rsid w:val="000206DB"/>
    <w:rsid w:val="000211B1"/>
    <w:rsid w:val="000219AC"/>
    <w:rsid w:val="00021F53"/>
    <w:rsid w:val="00022184"/>
    <w:rsid w:val="00022FE4"/>
    <w:rsid w:val="000233FF"/>
    <w:rsid w:val="00024B5E"/>
    <w:rsid w:val="00024C73"/>
    <w:rsid w:val="0002570D"/>
    <w:rsid w:val="00025DD9"/>
    <w:rsid w:val="00026087"/>
    <w:rsid w:val="00026A33"/>
    <w:rsid w:val="00027E99"/>
    <w:rsid w:val="000308CE"/>
    <w:rsid w:val="00030959"/>
    <w:rsid w:val="00030B67"/>
    <w:rsid w:val="00030F44"/>
    <w:rsid w:val="00031147"/>
    <w:rsid w:val="0003126C"/>
    <w:rsid w:val="00033B0C"/>
    <w:rsid w:val="00033D10"/>
    <w:rsid w:val="00035A5D"/>
    <w:rsid w:val="00035DCF"/>
    <w:rsid w:val="00036194"/>
    <w:rsid w:val="000362F6"/>
    <w:rsid w:val="00036526"/>
    <w:rsid w:val="0003666B"/>
    <w:rsid w:val="00041A35"/>
    <w:rsid w:val="00041AC9"/>
    <w:rsid w:val="000425A7"/>
    <w:rsid w:val="00043136"/>
    <w:rsid w:val="000439E3"/>
    <w:rsid w:val="000446D4"/>
    <w:rsid w:val="00045C31"/>
    <w:rsid w:val="00045C9B"/>
    <w:rsid w:val="00045EA6"/>
    <w:rsid w:val="00046C53"/>
    <w:rsid w:val="00046D0E"/>
    <w:rsid w:val="0004723F"/>
    <w:rsid w:val="000500C5"/>
    <w:rsid w:val="000502D8"/>
    <w:rsid w:val="0005168A"/>
    <w:rsid w:val="000520FB"/>
    <w:rsid w:val="000548F2"/>
    <w:rsid w:val="00054BCC"/>
    <w:rsid w:val="00055AFB"/>
    <w:rsid w:val="000569B6"/>
    <w:rsid w:val="00056B45"/>
    <w:rsid w:val="00057813"/>
    <w:rsid w:val="00057D10"/>
    <w:rsid w:val="000606A5"/>
    <w:rsid w:val="000610DD"/>
    <w:rsid w:val="00061646"/>
    <w:rsid w:val="0006180E"/>
    <w:rsid w:val="00061A92"/>
    <w:rsid w:val="000630FA"/>
    <w:rsid w:val="0006310A"/>
    <w:rsid w:val="0006324D"/>
    <w:rsid w:val="000633B7"/>
    <w:rsid w:val="000638FB"/>
    <w:rsid w:val="00063AAD"/>
    <w:rsid w:val="00063C63"/>
    <w:rsid w:val="000649A0"/>
    <w:rsid w:val="00064BFE"/>
    <w:rsid w:val="00064ED4"/>
    <w:rsid w:val="00065216"/>
    <w:rsid w:val="00065644"/>
    <w:rsid w:val="00066203"/>
    <w:rsid w:val="000678FB"/>
    <w:rsid w:val="00067FA7"/>
    <w:rsid w:val="000709DD"/>
    <w:rsid w:val="00070A9D"/>
    <w:rsid w:val="00070B12"/>
    <w:rsid w:val="00070DF0"/>
    <w:rsid w:val="000717C0"/>
    <w:rsid w:val="000724AA"/>
    <w:rsid w:val="00073634"/>
    <w:rsid w:val="00073DC1"/>
    <w:rsid w:val="0007400A"/>
    <w:rsid w:val="00074324"/>
    <w:rsid w:val="000758C5"/>
    <w:rsid w:val="00077263"/>
    <w:rsid w:val="00077E89"/>
    <w:rsid w:val="00080199"/>
    <w:rsid w:val="00080524"/>
    <w:rsid w:val="0008241A"/>
    <w:rsid w:val="000825AF"/>
    <w:rsid w:val="00082881"/>
    <w:rsid w:val="000829A7"/>
    <w:rsid w:val="000829EA"/>
    <w:rsid w:val="000836E3"/>
    <w:rsid w:val="00083BF1"/>
    <w:rsid w:val="000845A4"/>
    <w:rsid w:val="00084822"/>
    <w:rsid w:val="00084FB9"/>
    <w:rsid w:val="00085429"/>
    <w:rsid w:val="00086997"/>
    <w:rsid w:val="00086BA8"/>
    <w:rsid w:val="00086E90"/>
    <w:rsid w:val="000876F1"/>
    <w:rsid w:val="000879D5"/>
    <w:rsid w:val="00087A35"/>
    <w:rsid w:val="000922F6"/>
    <w:rsid w:val="00092DEF"/>
    <w:rsid w:val="00092F05"/>
    <w:rsid w:val="000932CA"/>
    <w:rsid w:val="00094D99"/>
    <w:rsid w:val="000950C6"/>
    <w:rsid w:val="00095205"/>
    <w:rsid w:val="000958E3"/>
    <w:rsid w:val="00095A52"/>
    <w:rsid w:val="00096335"/>
    <w:rsid w:val="00097ABF"/>
    <w:rsid w:val="00097DAF"/>
    <w:rsid w:val="000A0A21"/>
    <w:rsid w:val="000A106A"/>
    <w:rsid w:val="000A1260"/>
    <w:rsid w:val="000A128B"/>
    <w:rsid w:val="000A2672"/>
    <w:rsid w:val="000A32BB"/>
    <w:rsid w:val="000A35CA"/>
    <w:rsid w:val="000A3802"/>
    <w:rsid w:val="000A4BB8"/>
    <w:rsid w:val="000A5732"/>
    <w:rsid w:val="000A578F"/>
    <w:rsid w:val="000A67C0"/>
    <w:rsid w:val="000A74A1"/>
    <w:rsid w:val="000A7C04"/>
    <w:rsid w:val="000B0739"/>
    <w:rsid w:val="000B1785"/>
    <w:rsid w:val="000B1A4A"/>
    <w:rsid w:val="000B237C"/>
    <w:rsid w:val="000B2F88"/>
    <w:rsid w:val="000B3641"/>
    <w:rsid w:val="000B37A9"/>
    <w:rsid w:val="000B3CBF"/>
    <w:rsid w:val="000B41B9"/>
    <w:rsid w:val="000B50AF"/>
    <w:rsid w:val="000B5DB4"/>
    <w:rsid w:val="000B6076"/>
    <w:rsid w:val="000B61A8"/>
    <w:rsid w:val="000B711D"/>
    <w:rsid w:val="000B7B51"/>
    <w:rsid w:val="000C06A9"/>
    <w:rsid w:val="000C0E72"/>
    <w:rsid w:val="000C1319"/>
    <w:rsid w:val="000C1F62"/>
    <w:rsid w:val="000C31C7"/>
    <w:rsid w:val="000C31F0"/>
    <w:rsid w:val="000C37C0"/>
    <w:rsid w:val="000C466A"/>
    <w:rsid w:val="000C503A"/>
    <w:rsid w:val="000C53FA"/>
    <w:rsid w:val="000C5E19"/>
    <w:rsid w:val="000C610A"/>
    <w:rsid w:val="000C745B"/>
    <w:rsid w:val="000C7461"/>
    <w:rsid w:val="000C77E2"/>
    <w:rsid w:val="000C7DD7"/>
    <w:rsid w:val="000D006E"/>
    <w:rsid w:val="000D02E3"/>
    <w:rsid w:val="000D0EB1"/>
    <w:rsid w:val="000D1CE7"/>
    <w:rsid w:val="000D2466"/>
    <w:rsid w:val="000D391B"/>
    <w:rsid w:val="000D3E1F"/>
    <w:rsid w:val="000D3E9F"/>
    <w:rsid w:val="000D50CB"/>
    <w:rsid w:val="000D56B1"/>
    <w:rsid w:val="000D5996"/>
    <w:rsid w:val="000D5AE0"/>
    <w:rsid w:val="000D5C4A"/>
    <w:rsid w:val="000D62A0"/>
    <w:rsid w:val="000D6ECF"/>
    <w:rsid w:val="000D758A"/>
    <w:rsid w:val="000E053B"/>
    <w:rsid w:val="000E20D6"/>
    <w:rsid w:val="000E24CF"/>
    <w:rsid w:val="000E29D0"/>
    <w:rsid w:val="000E2AE0"/>
    <w:rsid w:val="000E2F82"/>
    <w:rsid w:val="000E3349"/>
    <w:rsid w:val="000E3657"/>
    <w:rsid w:val="000E4655"/>
    <w:rsid w:val="000E4B44"/>
    <w:rsid w:val="000E4C01"/>
    <w:rsid w:val="000E678C"/>
    <w:rsid w:val="000E7222"/>
    <w:rsid w:val="000E726C"/>
    <w:rsid w:val="000E78C9"/>
    <w:rsid w:val="000F14E5"/>
    <w:rsid w:val="000F20F6"/>
    <w:rsid w:val="000F2979"/>
    <w:rsid w:val="000F3023"/>
    <w:rsid w:val="000F39E0"/>
    <w:rsid w:val="000F3AC7"/>
    <w:rsid w:val="000F3D3E"/>
    <w:rsid w:val="000F5003"/>
    <w:rsid w:val="000F53EA"/>
    <w:rsid w:val="000F58B3"/>
    <w:rsid w:val="000F611E"/>
    <w:rsid w:val="000F6159"/>
    <w:rsid w:val="000F6ABB"/>
    <w:rsid w:val="00100295"/>
    <w:rsid w:val="00100399"/>
    <w:rsid w:val="00101B0C"/>
    <w:rsid w:val="00102694"/>
    <w:rsid w:val="00102C47"/>
    <w:rsid w:val="00103F08"/>
    <w:rsid w:val="00104CA2"/>
    <w:rsid w:val="001050CB"/>
    <w:rsid w:val="00106433"/>
    <w:rsid w:val="00106444"/>
    <w:rsid w:val="00106DFA"/>
    <w:rsid w:val="0010783C"/>
    <w:rsid w:val="00107FE1"/>
    <w:rsid w:val="00110142"/>
    <w:rsid w:val="001112E8"/>
    <w:rsid w:val="001112FB"/>
    <w:rsid w:val="00111F14"/>
    <w:rsid w:val="001125D3"/>
    <w:rsid w:val="0011358D"/>
    <w:rsid w:val="00113808"/>
    <w:rsid w:val="00113936"/>
    <w:rsid w:val="00113EFF"/>
    <w:rsid w:val="00114E42"/>
    <w:rsid w:val="00115227"/>
    <w:rsid w:val="00115678"/>
    <w:rsid w:val="00117091"/>
    <w:rsid w:val="0011756C"/>
    <w:rsid w:val="00117F4F"/>
    <w:rsid w:val="001209CD"/>
    <w:rsid w:val="00120C3C"/>
    <w:rsid w:val="00120D60"/>
    <w:rsid w:val="00120FA8"/>
    <w:rsid w:val="00121287"/>
    <w:rsid w:val="00121A0C"/>
    <w:rsid w:val="001221B7"/>
    <w:rsid w:val="0012289D"/>
    <w:rsid w:val="001230B5"/>
    <w:rsid w:val="00123391"/>
    <w:rsid w:val="001246B3"/>
    <w:rsid w:val="0012509C"/>
    <w:rsid w:val="00125583"/>
    <w:rsid w:val="00125E65"/>
    <w:rsid w:val="001264CD"/>
    <w:rsid w:val="00126837"/>
    <w:rsid w:val="00127085"/>
    <w:rsid w:val="00130576"/>
    <w:rsid w:val="00131A7D"/>
    <w:rsid w:val="001329AA"/>
    <w:rsid w:val="0013328A"/>
    <w:rsid w:val="001334CE"/>
    <w:rsid w:val="00134651"/>
    <w:rsid w:val="00134BC7"/>
    <w:rsid w:val="001357A9"/>
    <w:rsid w:val="00135C13"/>
    <w:rsid w:val="00137640"/>
    <w:rsid w:val="00141C21"/>
    <w:rsid w:val="00141D6C"/>
    <w:rsid w:val="00143D89"/>
    <w:rsid w:val="00143E35"/>
    <w:rsid w:val="00144194"/>
    <w:rsid w:val="00144555"/>
    <w:rsid w:val="00144BF6"/>
    <w:rsid w:val="00145AB9"/>
    <w:rsid w:val="00145EA8"/>
    <w:rsid w:val="00146121"/>
    <w:rsid w:val="00147BBB"/>
    <w:rsid w:val="00150381"/>
    <w:rsid w:val="0015055F"/>
    <w:rsid w:val="00150A23"/>
    <w:rsid w:val="00150A75"/>
    <w:rsid w:val="00151391"/>
    <w:rsid w:val="00151468"/>
    <w:rsid w:val="00152FF2"/>
    <w:rsid w:val="00153A39"/>
    <w:rsid w:val="00153B67"/>
    <w:rsid w:val="00153E31"/>
    <w:rsid w:val="00153E88"/>
    <w:rsid w:val="00155D32"/>
    <w:rsid w:val="0015720C"/>
    <w:rsid w:val="00157512"/>
    <w:rsid w:val="001607D0"/>
    <w:rsid w:val="0016136A"/>
    <w:rsid w:val="00161424"/>
    <w:rsid w:val="00161D91"/>
    <w:rsid w:val="00161DEB"/>
    <w:rsid w:val="0016214F"/>
    <w:rsid w:val="00162399"/>
    <w:rsid w:val="001631CE"/>
    <w:rsid w:val="00164306"/>
    <w:rsid w:val="0016430C"/>
    <w:rsid w:val="00164604"/>
    <w:rsid w:val="00164856"/>
    <w:rsid w:val="0016569C"/>
    <w:rsid w:val="00165DCA"/>
    <w:rsid w:val="00166E96"/>
    <w:rsid w:val="0016769D"/>
    <w:rsid w:val="0016773B"/>
    <w:rsid w:val="00167A47"/>
    <w:rsid w:val="00167DEA"/>
    <w:rsid w:val="001705DD"/>
    <w:rsid w:val="00170C99"/>
    <w:rsid w:val="00170EFE"/>
    <w:rsid w:val="001713C7"/>
    <w:rsid w:val="00172236"/>
    <w:rsid w:val="00173689"/>
    <w:rsid w:val="001736F4"/>
    <w:rsid w:val="001744AF"/>
    <w:rsid w:val="00174E3E"/>
    <w:rsid w:val="00175A00"/>
    <w:rsid w:val="00175A45"/>
    <w:rsid w:val="00175F5B"/>
    <w:rsid w:val="00176069"/>
    <w:rsid w:val="0017694B"/>
    <w:rsid w:val="00176ABC"/>
    <w:rsid w:val="00176B17"/>
    <w:rsid w:val="00177749"/>
    <w:rsid w:val="00180535"/>
    <w:rsid w:val="00180F64"/>
    <w:rsid w:val="00181AB7"/>
    <w:rsid w:val="001821E6"/>
    <w:rsid w:val="00183136"/>
    <w:rsid w:val="00183ADF"/>
    <w:rsid w:val="00184233"/>
    <w:rsid w:val="00185008"/>
    <w:rsid w:val="001854BB"/>
    <w:rsid w:val="00185BBE"/>
    <w:rsid w:val="00185C36"/>
    <w:rsid w:val="001864EB"/>
    <w:rsid w:val="00186FCC"/>
    <w:rsid w:val="00190958"/>
    <w:rsid w:val="00190AA7"/>
    <w:rsid w:val="00191447"/>
    <w:rsid w:val="00191478"/>
    <w:rsid w:val="001918C5"/>
    <w:rsid w:val="001921E8"/>
    <w:rsid w:val="00192905"/>
    <w:rsid w:val="00192B94"/>
    <w:rsid w:val="00192E65"/>
    <w:rsid w:val="00193116"/>
    <w:rsid w:val="00193B79"/>
    <w:rsid w:val="001942D9"/>
    <w:rsid w:val="00194934"/>
    <w:rsid w:val="001958C4"/>
    <w:rsid w:val="00195B4C"/>
    <w:rsid w:val="00195FC8"/>
    <w:rsid w:val="001961DD"/>
    <w:rsid w:val="00196360"/>
    <w:rsid w:val="001971A8"/>
    <w:rsid w:val="001972ED"/>
    <w:rsid w:val="001975E8"/>
    <w:rsid w:val="001A0B31"/>
    <w:rsid w:val="001A1BFC"/>
    <w:rsid w:val="001A230D"/>
    <w:rsid w:val="001A25C0"/>
    <w:rsid w:val="001A32D7"/>
    <w:rsid w:val="001A33F2"/>
    <w:rsid w:val="001A3491"/>
    <w:rsid w:val="001A42A4"/>
    <w:rsid w:val="001A432B"/>
    <w:rsid w:val="001A4996"/>
    <w:rsid w:val="001A4B68"/>
    <w:rsid w:val="001A59B5"/>
    <w:rsid w:val="001A5C54"/>
    <w:rsid w:val="001A6CE5"/>
    <w:rsid w:val="001A795F"/>
    <w:rsid w:val="001B095C"/>
    <w:rsid w:val="001B0EE7"/>
    <w:rsid w:val="001B131D"/>
    <w:rsid w:val="001B1631"/>
    <w:rsid w:val="001B2F3B"/>
    <w:rsid w:val="001B30EE"/>
    <w:rsid w:val="001B31B3"/>
    <w:rsid w:val="001B5164"/>
    <w:rsid w:val="001B5725"/>
    <w:rsid w:val="001B5F05"/>
    <w:rsid w:val="001B60B8"/>
    <w:rsid w:val="001B63F2"/>
    <w:rsid w:val="001B6C88"/>
    <w:rsid w:val="001C0122"/>
    <w:rsid w:val="001C09A3"/>
    <w:rsid w:val="001C140F"/>
    <w:rsid w:val="001C252A"/>
    <w:rsid w:val="001C348A"/>
    <w:rsid w:val="001C36A1"/>
    <w:rsid w:val="001C745E"/>
    <w:rsid w:val="001C7701"/>
    <w:rsid w:val="001D0124"/>
    <w:rsid w:val="001D0394"/>
    <w:rsid w:val="001D113E"/>
    <w:rsid w:val="001D279B"/>
    <w:rsid w:val="001D3075"/>
    <w:rsid w:val="001D325D"/>
    <w:rsid w:val="001D36B6"/>
    <w:rsid w:val="001D4684"/>
    <w:rsid w:val="001D5ED9"/>
    <w:rsid w:val="001D61B6"/>
    <w:rsid w:val="001D7A19"/>
    <w:rsid w:val="001E02B0"/>
    <w:rsid w:val="001E09A3"/>
    <w:rsid w:val="001E1E63"/>
    <w:rsid w:val="001E215C"/>
    <w:rsid w:val="001E2197"/>
    <w:rsid w:val="001E2717"/>
    <w:rsid w:val="001E273C"/>
    <w:rsid w:val="001E3170"/>
    <w:rsid w:val="001E38DF"/>
    <w:rsid w:val="001E38F4"/>
    <w:rsid w:val="001E40D5"/>
    <w:rsid w:val="001E4113"/>
    <w:rsid w:val="001E56D7"/>
    <w:rsid w:val="001E5888"/>
    <w:rsid w:val="001E6501"/>
    <w:rsid w:val="001E68E1"/>
    <w:rsid w:val="001E692E"/>
    <w:rsid w:val="001E6E63"/>
    <w:rsid w:val="001E742C"/>
    <w:rsid w:val="001E7C0B"/>
    <w:rsid w:val="001F0272"/>
    <w:rsid w:val="001F0951"/>
    <w:rsid w:val="001F0D98"/>
    <w:rsid w:val="001F1F26"/>
    <w:rsid w:val="001F2CC2"/>
    <w:rsid w:val="001F2E91"/>
    <w:rsid w:val="001F3030"/>
    <w:rsid w:val="001F366B"/>
    <w:rsid w:val="001F489C"/>
    <w:rsid w:val="001F490A"/>
    <w:rsid w:val="001F4D8D"/>
    <w:rsid w:val="001F503E"/>
    <w:rsid w:val="001F52CB"/>
    <w:rsid w:val="001F67A6"/>
    <w:rsid w:val="0020005B"/>
    <w:rsid w:val="00201150"/>
    <w:rsid w:val="0020141D"/>
    <w:rsid w:val="00201472"/>
    <w:rsid w:val="002014EC"/>
    <w:rsid w:val="002015D0"/>
    <w:rsid w:val="002021F5"/>
    <w:rsid w:val="00202CDA"/>
    <w:rsid w:val="00203AAF"/>
    <w:rsid w:val="00203F83"/>
    <w:rsid w:val="00204033"/>
    <w:rsid w:val="002045AA"/>
    <w:rsid w:val="00205B98"/>
    <w:rsid w:val="00206931"/>
    <w:rsid w:val="00206D79"/>
    <w:rsid w:val="00206F80"/>
    <w:rsid w:val="002073C7"/>
    <w:rsid w:val="00207456"/>
    <w:rsid w:val="00207499"/>
    <w:rsid w:val="00207664"/>
    <w:rsid w:val="00207F26"/>
    <w:rsid w:val="00210933"/>
    <w:rsid w:val="00210B70"/>
    <w:rsid w:val="002118BD"/>
    <w:rsid w:val="00211BD5"/>
    <w:rsid w:val="00211BE5"/>
    <w:rsid w:val="00211C29"/>
    <w:rsid w:val="0021275E"/>
    <w:rsid w:val="00212E39"/>
    <w:rsid w:val="002133E2"/>
    <w:rsid w:val="00213D65"/>
    <w:rsid w:val="00214A40"/>
    <w:rsid w:val="00214F00"/>
    <w:rsid w:val="0021509B"/>
    <w:rsid w:val="002156FF"/>
    <w:rsid w:val="00215AD8"/>
    <w:rsid w:val="00215C0E"/>
    <w:rsid w:val="00215FC5"/>
    <w:rsid w:val="00216693"/>
    <w:rsid w:val="00217192"/>
    <w:rsid w:val="00217764"/>
    <w:rsid w:val="002205AA"/>
    <w:rsid w:val="002216A9"/>
    <w:rsid w:val="00221885"/>
    <w:rsid w:val="00221C1C"/>
    <w:rsid w:val="0022243C"/>
    <w:rsid w:val="00223825"/>
    <w:rsid w:val="00224484"/>
    <w:rsid w:val="002248A5"/>
    <w:rsid w:val="00225DD9"/>
    <w:rsid w:val="0022717E"/>
    <w:rsid w:val="00227214"/>
    <w:rsid w:val="002275EC"/>
    <w:rsid w:val="00230AB5"/>
    <w:rsid w:val="002316A2"/>
    <w:rsid w:val="00231C4F"/>
    <w:rsid w:val="00232505"/>
    <w:rsid w:val="002328CF"/>
    <w:rsid w:val="002336C9"/>
    <w:rsid w:val="00233ADD"/>
    <w:rsid w:val="002345B0"/>
    <w:rsid w:val="00234DA0"/>
    <w:rsid w:val="00235063"/>
    <w:rsid w:val="00235BD4"/>
    <w:rsid w:val="00236396"/>
    <w:rsid w:val="00237F41"/>
    <w:rsid w:val="002409F3"/>
    <w:rsid w:val="00241D5E"/>
    <w:rsid w:val="00243036"/>
    <w:rsid w:val="00243AF7"/>
    <w:rsid w:val="0024447C"/>
    <w:rsid w:val="002446B4"/>
    <w:rsid w:val="00244BE7"/>
    <w:rsid w:val="002452BD"/>
    <w:rsid w:val="0024627A"/>
    <w:rsid w:val="00246EC5"/>
    <w:rsid w:val="00247DE2"/>
    <w:rsid w:val="00250A3A"/>
    <w:rsid w:val="00250DBC"/>
    <w:rsid w:val="00251267"/>
    <w:rsid w:val="0025145A"/>
    <w:rsid w:val="00251ED3"/>
    <w:rsid w:val="002521C6"/>
    <w:rsid w:val="00253E5C"/>
    <w:rsid w:val="0025491B"/>
    <w:rsid w:val="00254953"/>
    <w:rsid w:val="00254F47"/>
    <w:rsid w:val="00254F8E"/>
    <w:rsid w:val="0025537F"/>
    <w:rsid w:val="00255766"/>
    <w:rsid w:val="00255AEF"/>
    <w:rsid w:val="00256514"/>
    <w:rsid w:val="00257781"/>
    <w:rsid w:val="00257893"/>
    <w:rsid w:val="00260D6E"/>
    <w:rsid w:val="0026110C"/>
    <w:rsid w:val="002617FF"/>
    <w:rsid w:val="0026183E"/>
    <w:rsid w:val="00262707"/>
    <w:rsid w:val="0026498F"/>
    <w:rsid w:val="002649A5"/>
    <w:rsid w:val="00264CD3"/>
    <w:rsid w:val="00267594"/>
    <w:rsid w:val="00270523"/>
    <w:rsid w:val="00270DD3"/>
    <w:rsid w:val="00273FF9"/>
    <w:rsid w:val="0027404C"/>
    <w:rsid w:val="0027418F"/>
    <w:rsid w:val="002751DE"/>
    <w:rsid w:val="0027526C"/>
    <w:rsid w:val="002757D1"/>
    <w:rsid w:val="00276645"/>
    <w:rsid w:val="00276A37"/>
    <w:rsid w:val="002779EA"/>
    <w:rsid w:val="00280AC4"/>
    <w:rsid w:val="00280BA6"/>
    <w:rsid w:val="00280EA4"/>
    <w:rsid w:val="00281090"/>
    <w:rsid w:val="0028197D"/>
    <w:rsid w:val="0028239D"/>
    <w:rsid w:val="00282BDF"/>
    <w:rsid w:val="00284696"/>
    <w:rsid w:val="002850D8"/>
    <w:rsid w:val="002859A1"/>
    <w:rsid w:val="002864C0"/>
    <w:rsid w:val="002865E9"/>
    <w:rsid w:val="002871F5"/>
    <w:rsid w:val="002873A9"/>
    <w:rsid w:val="00287749"/>
    <w:rsid w:val="00287806"/>
    <w:rsid w:val="00291F13"/>
    <w:rsid w:val="0029225E"/>
    <w:rsid w:val="002928AE"/>
    <w:rsid w:val="00292A21"/>
    <w:rsid w:val="00293638"/>
    <w:rsid w:val="00293AEF"/>
    <w:rsid w:val="00293F6B"/>
    <w:rsid w:val="00294F87"/>
    <w:rsid w:val="00295DED"/>
    <w:rsid w:val="002A0132"/>
    <w:rsid w:val="002A01C6"/>
    <w:rsid w:val="002A0C57"/>
    <w:rsid w:val="002A115B"/>
    <w:rsid w:val="002A1187"/>
    <w:rsid w:val="002A1FD8"/>
    <w:rsid w:val="002A3091"/>
    <w:rsid w:val="002A4C84"/>
    <w:rsid w:val="002A518E"/>
    <w:rsid w:val="002A72B4"/>
    <w:rsid w:val="002A7CB0"/>
    <w:rsid w:val="002A7FEE"/>
    <w:rsid w:val="002B064F"/>
    <w:rsid w:val="002B09F5"/>
    <w:rsid w:val="002B0AC6"/>
    <w:rsid w:val="002B14F8"/>
    <w:rsid w:val="002B200D"/>
    <w:rsid w:val="002B20BD"/>
    <w:rsid w:val="002B226F"/>
    <w:rsid w:val="002B2431"/>
    <w:rsid w:val="002B26A0"/>
    <w:rsid w:val="002B2C48"/>
    <w:rsid w:val="002B3544"/>
    <w:rsid w:val="002B373F"/>
    <w:rsid w:val="002B63D0"/>
    <w:rsid w:val="002B6B70"/>
    <w:rsid w:val="002B6BC4"/>
    <w:rsid w:val="002B742A"/>
    <w:rsid w:val="002C0853"/>
    <w:rsid w:val="002C0DEB"/>
    <w:rsid w:val="002C0E88"/>
    <w:rsid w:val="002C0FA6"/>
    <w:rsid w:val="002C1AD0"/>
    <w:rsid w:val="002C1D1A"/>
    <w:rsid w:val="002C2071"/>
    <w:rsid w:val="002C34BB"/>
    <w:rsid w:val="002C3A0C"/>
    <w:rsid w:val="002C3E38"/>
    <w:rsid w:val="002C51F8"/>
    <w:rsid w:val="002C52D8"/>
    <w:rsid w:val="002C54EC"/>
    <w:rsid w:val="002C5DFF"/>
    <w:rsid w:val="002C699B"/>
    <w:rsid w:val="002C6F83"/>
    <w:rsid w:val="002C7CB4"/>
    <w:rsid w:val="002D0B8B"/>
    <w:rsid w:val="002D1133"/>
    <w:rsid w:val="002D177F"/>
    <w:rsid w:val="002D17FE"/>
    <w:rsid w:val="002D2050"/>
    <w:rsid w:val="002D2137"/>
    <w:rsid w:val="002D2FAC"/>
    <w:rsid w:val="002D32C1"/>
    <w:rsid w:val="002D3FA6"/>
    <w:rsid w:val="002D4247"/>
    <w:rsid w:val="002D437B"/>
    <w:rsid w:val="002D43CB"/>
    <w:rsid w:val="002D440D"/>
    <w:rsid w:val="002D5662"/>
    <w:rsid w:val="002D7BA4"/>
    <w:rsid w:val="002D7E94"/>
    <w:rsid w:val="002E006E"/>
    <w:rsid w:val="002E0488"/>
    <w:rsid w:val="002E0900"/>
    <w:rsid w:val="002E182A"/>
    <w:rsid w:val="002E1859"/>
    <w:rsid w:val="002E210B"/>
    <w:rsid w:val="002E217E"/>
    <w:rsid w:val="002E2FF2"/>
    <w:rsid w:val="002E4A5B"/>
    <w:rsid w:val="002E4CE7"/>
    <w:rsid w:val="002E4E5F"/>
    <w:rsid w:val="002E513E"/>
    <w:rsid w:val="002E5E43"/>
    <w:rsid w:val="002E663F"/>
    <w:rsid w:val="002E6BAE"/>
    <w:rsid w:val="002E7052"/>
    <w:rsid w:val="002E70AA"/>
    <w:rsid w:val="002E72B9"/>
    <w:rsid w:val="002E72F1"/>
    <w:rsid w:val="002F023A"/>
    <w:rsid w:val="002F0AFD"/>
    <w:rsid w:val="002F0B6E"/>
    <w:rsid w:val="002F0F59"/>
    <w:rsid w:val="002F1167"/>
    <w:rsid w:val="002F158E"/>
    <w:rsid w:val="002F1D5A"/>
    <w:rsid w:val="002F233A"/>
    <w:rsid w:val="002F2BED"/>
    <w:rsid w:val="002F3EDE"/>
    <w:rsid w:val="002F45D5"/>
    <w:rsid w:val="002F56ED"/>
    <w:rsid w:val="002F68A1"/>
    <w:rsid w:val="002F7EB1"/>
    <w:rsid w:val="003003DD"/>
    <w:rsid w:val="00300BF3"/>
    <w:rsid w:val="00300DA7"/>
    <w:rsid w:val="00300F0B"/>
    <w:rsid w:val="003016DD"/>
    <w:rsid w:val="00302683"/>
    <w:rsid w:val="00302808"/>
    <w:rsid w:val="00302CEE"/>
    <w:rsid w:val="00302E03"/>
    <w:rsid w:val="00302EFC"/>
    <w:rsid w:val="00303CAF"/>
    <w:rsid w:val="00303ED0"/>
    <w:rsid w:val="003044AE"/>
    <w:rsid w:val="0030452B"/>
    <w:rsid w:val="003049DB"/>
    <w:rsid w:val="003055A3"/>
    <w:rsid w:val="00305A0B"/>
    <w:rsid w:val="003075A0"/>
    <w:rsid w:val="00310127"/>
    <w:rsid w:val="00311D3A"/>
    <w:rsid w:val="00311DB8"/>
    <w:rsid w:val="0031245C"/>
    <w:rsid w:val="00312C07"/>
    <w:rsid w:val="0031309B"/>
    <w:rsid w:val="0031311D"/>
    <w:rsid w:val="00314362"/>
    <w:rsid w:val="003148EC"/>
    <w:rsid w:val="00314AF7"/>
    <w:rsid w:val="00315933"/>
    <w:rsid w:val="003168BB"/>
    <w:rsid w:val="00316B43"/>
    <w:rsid w:val="00316C28"/>
    <w:rsid w:val="00316CE6"/>
    <w:rsid w:val="00317DA0"/>
    <w:rsid w:val="00320F91"/>
    <w:rsid w:val="00321557"/>
    <w:rsid w:val="00321A2D"/>
    <w:rsid w:val="00321B3E"/>
    <w:rsid w:val="00324728"/>
    <w:rsid w:val="00324E66"/>
    <w:rsid w:val="00325127"/>
    <w:rsid w:val="003251D5"/>
    <w:rsid w:val="0032549F"/>
    <w:rsid w:val="00325E71"/>
    <w:rsid w:val="003271A4"/>
    <w:rsid w:val="003271BE"/>
    <w:rsid w:val="00327F27"/>
    <w:rsid w:val="003303D1"/>
    <w:rsid w:val="0033078F"/>
    <w:rsid w:val="00331B3F"/>
    <w:rsid w:val="0033426A"/>
    <w:rsid w:val="003348D1"/>
    <w:rsid w:val="00334BEF"/>
    <w:rsid w:val="003366EF"/>
    <w:rsid w:val="003404A4"/>
    <w:rsid w:val="0034054D"/>
    <w:rsid w:val="00340B11"/>
    <w:rsid w:val="00340E74"/>
    <w:rsid w:val="003426DF"/>
    <w:rsid w:val="00343A5F"/>
    <w:rsid w:val="00344056"/>
    <w:rsid w:val="003443BF"/>
    <w:rsid w:val="00344480"/>
    <w:rsid w:val="00344FAC"/>
    <w:rsid w:val="00345402"/>
    <w:rsid w:val="00346B29"/>
    <w:rsid w:val="00346B75"/>
    <w:rsid w:val="003479D7"/>
    <w:rsid w:val="00347CD3"/>
    <w:rsid w:val="003507D6"/>
    <w:rsid w:val="003509A7"/>
    <w:rsid w:val="003518BF"/>
    <w:rsid w:val="003523F4"/>
    <w:rsid w:val="00352479"/>
    <w:rsid w:val="003527CC"/>
    <w:rsid w:val="00353271"/>
    <w:rsid w:val="003534FF"/>
    <w:rsid w:val="0035365F"/>
    <w:rsid w:val="00353C7A"/>
    <w:rsid w:val="00354794"/>
    <w:rsid w:val="00354E3A"/>
    <w:rsid w:val="00355B58"/>
    <w:rsid w:val="003560C0"/>
    <w:rsid w:val="0035664B"/>
    <w:rsid w:val="0035679D"/>
    <w:rsid w:val="00356AF5"/>
    <w:rsid w:val="00357135"/>
    <w:rsid w:val="003572B5"/>
    <w:rsid w:val="003572FA"/>
    <w:rsid w:val="00360FB4"/>
    <w:rsid w:val="0036137B"/>
    <w:rsid w:val="00361453"/>
    <w:rsid w:val="00361D10"/>
    <w:rsid w:val="00361EBE"/>
    <w:rsid w:val="00362A15"/>
    <w:rsid w:val="00363045"/>
    <w:rsid w:val="003630FE"/>
    <w:rsid w:val="00363A52"/>
    <w:rsid w:val="00364152"/>
    <w:rsid w:val="00364689"/>
    <w:rsid w:val="00364D76"/>
    <w:rsid w:val="00365180"/>
    <w:rsid w:val="003654A6"/>
    <w:rsid w:val="003654BB"/>
    <w:rsid w:val="00365610"/>
    <w:rsid w:val="003658FB"/>
    <w:rsid w:val="00365B06"/>
    <w:rsid w:val="00365B27"/>
    <w:rsid w:val="00366AE2"/>
    <w:rsid w:val="00366C5C"/>
    <w:rsid w:val="003678EA"/>
    <w:rsid w:val="00367938"/>
    <w:rsid w:val="003714B2"/>
    <w:rsid w:val="0037176B"/>
    <w:rsid w:val="003727DA"/>
    <w:rsid w:val="0037310B"/>
    <w:rsid w:val="0037382C"/>
    <w:rsid w:val="00373B63"/>
    <w:rsid w:val="00374344"/>
    <w:rsid w:val="003747FF"/>
    <w:rsid w:val="003761F8"/>
    <w:rsid w:val="00376724"/>
    <w:rsid w:val="003778F4"/>
    <w:rsid w:val="00377BE5"/>
    <w:rsid w:val="003801D4"/>
    <w:rsid w:val="00380274"/>
    <w:rsid w:val="003812DF"/>
    <w:rsid w:val="003816B9"/>
    <w:rsid w:val="00382089"/>
    <w:rsid w:val="00382295"/>
    <w:rsid w:val="00383EE2"/>
    <w:rsid w:val="00384AA8"/>
    <w:rsid w:val="003853C0"/>
    <w:rsid w:val="003857F0"/>
    <w:rsid w:val="00385ABF"/>
    <w:rsid w:val="00385D33"/>
    <w:rsid w:val="00386D7A"/>
    <w:rsid w:val="00386DF3"/>
    <w:rsid w:val="003876DD"/>
    <w:rsid w:val="003877B0"/>
    <w:rsid w:val="00387CD2"/>
    <w:rsid w:val="003904B7"/>
    <w:rsid w:val="0039089D"/>
    <w:rsid w:val="00391BA2"/>
    <w:rsid w:val="00392A4A"/>
    <w:rsid w:val="00392CEF"/>
    <w:rsid w:val="00393DE5"/>
    <w:rsid w:val="003943B5"/>
    <w:rsid w:val="0039441C"/>
    <w:rsid w:val="00394AE4"/>
    <w:rsid w:val="00394D8D"/>
    <w:rsid w:val="00396C84"/>
    <w:rsid w:val="003A055A"/>
    <w:rsid w:val="003A132E"/>
    <w:rsid w:val="003A148A"/>
    <w:rsid w:val="003A269A"/>
    <w:rsid w:val="003A2AC7"/>
    <w:rsid w:val="003A3158"/>
    <w:rsid w:val="003A3C64"/>
    <w:rsid w:val="003A4702"/>
    <w:rsid w:val="003A52CA"/>
    <w:rsid w:val="003A5323"/>
    <w:rsid w:val="003A5B89"/>
    <w:rsid w:val="003A5F34"/>
    <w:rsid w:val="003A6027"/>
    <w:rsid w:val="003A6855"/>
    <w:rsid w:val="003B0949"/>
    <w:rsid w:val="003B0E07"/>
    <w:rsid w:val="003B102E"/>
    <w:rsid w:val="003B108B"/>
    <w:rsid w:val="003B11C3"/>
    <w:rsid w:val="003B14EE"/>
    <w:rsid w:val="003B2230"/>
    <w:rsid w:val="003B2E89"/>
    <w:rsid w:val="003B301E"/>
    <w:rsid w:val="003B3D2F"/>
    <w:rsid w:val="003B425D"/>
    <w:rsid w:val="003B4D82"/>
    <w:rsid w:val="003B5862"/>
    <w:rsid w:val="003B64A5"/>
    <w:rsid w:val="003B651B"/>
    <w:rsid w:val="003B687B"/>
    <w:rsid w:val="003B6A23"/>
    <w:rsid w:val="003B6D0E"/>
    <w:rsid w:val="003B78E5"/>
    <w:rsid w:val="003B7D06"/>
    <w:rsid w:val="003B7FB2"/>
    <w:rsid w:val="003C19A3"/>
    <w:rsid w:val="003C1DD8"/>
    <w:rsid w:val="003C27B3"/>
    <w:rsid w:val="003C27FA"/>
    <w:rsid w:val="003C2838"/>
    <w:rsid w:val="003C2969"/>
    <w:rsid w:val="003C3825"/>
    <w:rsid w:val="003C45D3"/>
    <w:rsid w:val="003C5A7A"/>
    <w:rsid w:val="003C676D"/>
    <w:rsid w:val="003C7A92"/>
    <w:rsid w:val="003D139C"/>
    <w:rsid w:val="003D1773"/>
    <w:rsid w:val="003D2163"/>
    <w:rsid w:val="003D22E4"/>
    <w:rsid w:val="003D2A54"/>
    <w:rsid w:val="003D4301"/>
    <w:rsid w:val="003D453D"/>
    <w:rsid w:val="003D4AA6"/>
    <w:rsid w:val="003D4CDD"/>
    <w:rsid w:val="003D5068"/>
    <w:rsid w:val="003D5395"/>
    <w:rsid w:val="003D53A2"/>
    <w:rsid w:val="003D53C5"/>
    <w:rsid w:val="003D5A67"/>
    <w:rsid w:val="003D60C6"/>
    <w:rsid w:val="003D6A92"/>
    <w:rsid w:val="003D70E5"/>
    <w:rsid w:val="003D78BE"/>
    <w:rsid w:val="003D7B9B"/>
    <w:rsid w:val="003D7DA1"/>
    <w:rsid w:val="003E0F11"/>
    <w:rsid w:val="003E1DDF"/>
    <w:rsid w:val="003E1F3D"/>
    <w:rsid w:val="003E371A"/>
    <w:rsid w:val="003E3D1B"/>
    <w:rsid w:val="003E49F6"/>
    <w:rsid w:val="003E4E43"/>
    <w:rsid w:val="003F0A38"/>
    <w:rsid w:val="003F0B74"/>
    <w:rsid w:val="003F0E15"/>
    <w:rsid w:val="003F156C"/>
    <w:rsid w:val="003F15BB"/>
    <w:rsid w:val="003F217F"/>
    <w:rsid w:val="003F2A5F"/>
    <w:rsid w:val="003F3033"/>
    <w:rsid w:val="003F36C4"/>
    <w:rsid w:val="003F39EF"/>
    <w:rsid w:val="003F496E"/>
    <w:rsid w:val="003F554A"/>
    <w:rsid w:val="003F5793"/>
    <w:rsid w:val="003F6040"/>
    <w:rsid w:val="003F64E1"/>
    <w:rsid w:val="003F64EF"/>
    <w:rsid w:val="003F65FC"/>
    <w:rsid w:val="003F6891"/>
    <w:rsid w:val="003F68DD"/>
    <w:rsid w:val="003F6E5F"/>
    <w:rsid w:val="003F7DF9"/>
    <w:rsid w:val="003F7E1C"/>
    <w:rsid w:val="00400018"/>
    <w:rsid w:val="0040010F"/>
    <w:rsid w:val="004002A3"/>
    <w:rsid w:val="00400764"/>
    <w:rsid w:val="00400877"/>
    <w:rsid w:val="00401053"/>
    <w:rsid w:val="00401991"/>
    <w:rsid w:val="0040254D"/>
    <w:rsid w:val="004026EA"/>
    <w:rsid w:val="00402A19"/>
    <w:rsid w:val="00402F6E"/>
    <w:rsid w:val="0040327F"/>
    <w:rsid w:val="00406732"/>
    <w:rsid w:val="004070DB"/>
    <w:rsid w:val="0041015C"/>
    <w:rsid w:val="00410610"/>
    <w:rsid w:val="0041342E"/>
    <w:rsid w:val="00414B8F"/>
    <w:rsid w:val="00415CC9"/>
    <w:rsid w:val="00416AF3"/>
    <w:rsid w:val="00416D4F"/>
    <w:rsid w:val="00420154"/>
    <w:rsid w:val="0042077F"/>
    <w:rsid w:val="00420ABF"/>
    <w:rsid w:val="00420AE0"/>
    <w:rsid w:val="00421A12"/>
    <w:rsid w:val="0042223E"/>
    <w:rsid w:val="004227C0"/>
    <w:rsid w:val="0042355C"/>
    <w:rsid w:val="00423784"/>
    <w:rsid w:val="004238F9"/>
    <w:rsid w:val="00423BBC"/>
    <w:rsid w:val="004249BD"/>
    <w:rsid w:val="004251FF"/>
    <w:rsid w:val="0042571A"/>
    <w:rsid w:val="00425AFE"/>
    <w:rsid w:val="00427659"/>
    <w:rsid w:val="00430768"/>
    <w:rsid w:val="0043076A"/>
    <w:rsid w:val="00431045"/>
    <w:rsid w:val="00431196"/>
    <w:rsid w:val="00431470"/>
    <w:rsid w:val="00431CDB"/>
    <w:rsid w:val="00431DBA"/>
    <w:rsid w:val="00431E31"/>
    <w:rsid w:val="00432016"/>
    <w:rsid w:val="00432F16"/>
    <w:rsid w:val="00433ADC"/>
    <w:rsid w:val="00435930"/>
    <w:rsid w:val="00435ABC"/>
    <w:rsid w:val="00435BFA"/>
    <w:rsid w:val="00436508"/>
    <w:rsid w:val="0043657E"/>
    <w:rsid w:val="00436B9F"/>
    <w:rsid w:val="00436C96"/>
    <w:rsid w:val="00436D16"/>
    <w:rsid w:val="00437716"/>
    <w:rsid w:val="0043772B"/>
    <w:rsid w:val="0044051B"/>
    <w:rsid w:val="00440561"/>
    <w:rsid w:val="00440918"/>
    <w:rsid w:val="004422EF"/>
    <w:rsid w:val="0044281F"/>
    <w:rsid w:val="00442EAC"/>
    <w:rsid w:val="004437AE"/>
    <w:rsid w:val="0044380B"/>
    <w:rsid w:val="0044449B"/>
    <w:rsid w:val="00444998"/>
    <w:rsid w:val="00444C45"/>
    <w:rsid w:val="0044515E"/>
    <w:rsid w:val="00445754"/>
    <w:rsid w:val="0044583C"/>
    <w:rsid w:val="0044634B"/>
    <w:rsid w:val="0044639D"/>
    <w:rsid w:val="004467B6"/>
    <w:rsid w:val="004467D8"/>
    <w:rsid w:val="00446A8A"/>
    <w:rsid w:val="00446ABB"/>
    <w:rsid w:val="004472E6"/>
    <w:rsid w:val="00447595"/>
    <w:rsid w:val="0045034B"/>
    <w:rsid w:val="00450474"/>
    <w:rsid w:val="0045197B"/>
    <w:rsid w:val="00451D0A"/>
    <w:rsid w:val="004521C4"/>
    <w:rsid w:val="00452A37"/>
    <w:rsid w:val="00453109"/>
    <w:rsid w:val="00453816"/>
    <w:rsid w:val="00453E01"/>
    <w:rsid w:val="00454BC7"/>
    <w:rsid w:val="00454F4C"/>
    <w:rsid w:val="0045677F"/>
    <w:rsid w:val="004569D5"/>
    <w:rsid w:val="004571E5"/>
    <w:rsid w:val="0046089A"/>
    <w:rsid w:val="0046092A"/>
    <w:rsid w:val="0046181A"/>
    <w:rsid w:val="00461A4F"/>
    <w:rsid w:val="00461EB8"/>
    <w:rsid w:val="004623A5"/>
    <w:rsid w:val="00462662"/>
    <w:rsid w:val="00462A2F"/>
    <w:rsid w:val="00463FDE"/>
    <w:rsid w:val="004640D9"/>
    <w:rsid w:val="00464F43"/>
    <w:rsid w:val="00465153"/>
    <w:rsid w:val="00465D38"/>
    <w:rsid w:val="0046604E"/>
    <w:rsid w:val="00466701"/>
    <w:rsid w:val="00466AD8"/>
    <w:rsid w:val="00466DFB"/>
    <w:rsid w:val="00467057"/>
    <w:rsid w:val="0046711A"/>
    <w:rsid w:val="00467E8F"/>
    <w:rsid w:val="004703F2"/>
    <w:rsid w:val="00470BC7"/>
    <w:rsid w:val="00471E56"/>
    <w:rsid w:val="00472421"/>
    <w:rsid w:val="00472B0C"/>
    <w:rsid w:val="00472D41"/>
    <w:rsid w:val="00473113"/>
    <w:rsid w:val="0047344A"/>
    <w:rsid w:val="00473534"/>
    <w:rsid w:val="00473743"/>
    <w:rsid w:val="004737F6"/>
    <w:rsid w:val="004744D4"/>
    <w:rsid w:val="004754F6"/>
    <w:rsid w:val="00475517"/>
    <w:rsid w:val="00475730"/>
    <w:rsid w:val="004759A1"/>
    <w:rsid w:val="00475C2B"/>
    <w:rsid w:val="004772CD"/>
    <w:rsid w:val="00477463"/>
    <w:rsid w:val="00480463"/>
    <w:rsid w:val="0048139A"/>
    <w:rsid w:val="004815F2"/>
    <w:rsid w:val="00482BDC"/>
    <w:rsid w:val="00484537"/>
    <w:rsid w:val="004849CE"/>
    <w:rsid w:val="00484C8D"/>
    <w:rsid w:val="00485DE9"/>
    <w:rsid w:val="004866DC"/>
    <w:rsid w:val="00490326"/>
    <w:rsid w:val="004934F8"/>
    <w:rsid w:val="0049360D"/>
    <w:rsid w:val="00493634"/>
    <w:rsid w:val="004954FC"/>
    <w:rsid w:val="00495801"/>
    <w:rsid w:val="00497083"/>
    <w:rsid w:val="00497440"/>
    <w:rsid w:val="00497AC2"/>
    <w:rsid w:val="00497E55"/>
    <w:rsid w:val="004A150B"/>
    <w:rsid w:val="004A1A8B"/>
    <w:rsid w:val="004A3006"/>
    <w:rsid w:val="004A3786"/>
    <w:rsid w:val="004A3AAE"/>
    <w:rsid w:val="004A3BF7"/>
    <w:rsid w:val="004A3C7B"/>
    <w:rsid w:val="004A3CDB"/>
    <w:rsid w:val="004A422E"/>
    <w:rsid w:val="004A471A"/>
    <w:rsid w:val="004A4A0C"/>
    <w:rsid w:val="004A4BC1"/>
    <w:rsid w:val="004A6701"/>
    <w:rsid w:val="004A7025"/>
    <w:rsid w:val="004A7527"/>
    <w:rsid w:val="004A77C1"/>
    <w:rsid w:val="004A786C"/>
    <w:rsid w:val="004A7F0D"/>
    <w:rsid w:val="004B1565"/>
    <w:rsid w:val="004B19ED"/>
    <w:rsid w:val="004B3558"/>
    <w:rsid w:val="004B3BA9"/>
    <w:rsid w:val="004B41D5"/>
    <w:rsid w:val="004B49FF"/>
    <w:rsid w:val="004B4AE8"/>
    <w:rsid w:val="004B4B7B"/>
    <w:rsid w:val="004B5147"/>
    <w:rsid w:val="004B5C11"/>
    <w:rsid w:val="004B5DFB"/>
    <w:rsid w:val="004B60B2"/>
    <w:rsid w:val="004B7670"/>
    <w:rsid w:val="004B76D7"/>
    <w:rsid w:val="004C0B6C"/>
    <w:rsid w:val="004C10C7"/>
    <w:rsid w:val="004C1602"/>
    <w:rsid w:val="004C2340"/>
    <w:rsid w:val="004C287A"/>
    <w:rsid w:val="004C4F0A"/>
    <w:rsid w:val="004C5617"/>
    <w:rsid w:val="004C58F6"/>
    <w:rsid w:val="004C60FC"/>
    <w:rsid w:val="004C6ACA"/>
    <w:rsid w:val="004C74D2"/>
    <w:rsid w:val="004C7CFC"/>
    <w:rsid w:val="004D02D0"/>
    <w:rsid w:val="004D06AC"/>
    <w:rsid w:val="004D0AF2"/>
    <w:rsid w:val="004D0BF2"/>
    <w:rsid w:val="004D293E"/>
    <w:rsid w:val="004D32A2"/>
    <w:rsid w:val="004D4090"/>
    <w:rsid w:val="004D50D5"/>
    <w:rsid w:val="004D6470"/>
    <w:rsid w:val="004D692E"/>
    <w:rsid w:val="004D6C54"/>
    <w:rsid w:val="004D6FEB"/>
    <w:rsid w:val="004D76D1"/>
    <w:rsid w:val="004E06AB"/>
    <w:rsid w:val="004E0970"/>
    <w:rsid w:val="004E1B57"/>
    <w:rsid w:val="004E1BFE"/>
    <w:rsid w:val="004E1EEF"/>
    <w:rsid w:val="004E28D2"/>
    <w:rsid w:val="004E299A"/>
    <w:rsid w:val="004E2B84"/>
    <w:rsid w:val="004E485D"/>
    <w:rsid w:val="004E565E"/>
    <w:rsid w:val="004E56E8"/>
    <w:rsid w:val="004E64A4"/>
    <w:rsid w:val="004E667F"/>
    <w:rsid w:val="004E67BC"/>
    <w:rsid w:val="004E6A8E"/>
    <w:rsid w:val="004E7B0D"/>
    <w:rsid w:val="004F0FCC"/>
    <w:rsid w:val="004F15AC"/>
    <w:rsid w:val="004F1EB5"/>
    <w:rsid w:val="004F3826"/>
    <w:rsid w:val="004F43CA"/>
    <w:rsid w:val="004F4E05"/>
    <w:rsid w:val="004F6077"/>
    <w:rsid w:val="004F6621"/>
    <w:rsid w:val="005009D3"/>
    <w:rsid w:val="0050102E"/>
    <w:rsid w:val="00501AEF"/>
    <w:rsid w:val="00504CFF"/>
    <w:rsid w:val="00504D2B"/>
    <w:rsid w:val="0050565B"/>
    <w:rsid w:val="005061EF"/>
    <w:rsid w:val="00506F0B"/>
    <w:rsid w:val="00507206"/>
    <w:rsid w:val="00507A5A"/>
    <w:rsid w:val="0051013E"/>
    <w:rsid w:val="005106CF"/>
    <w:rsid w:val="005107B0"/>
    <w:rsid w:val="0051224A"/>
    <w:rsid w:val="0051276D"/>
    <w:rsid w:val="00512909"/>
    <w:rsid w:val="0051291C"/>
    <w:rsid w:val="0051298E"/>
    <w:rsid w:val="00513D09"/>
    <w:rsid w:val="00514EF7"/>
    <w:rsid w:val="00514FC0"/>
    <w:rsid w:val="00515656"/>
    <w:rsid w:val="00515672"/>
    <w:rsid w:val="00515ACC"/>
    <w:rsid w:val="00515E60"/>
    <w:rsid w:val="0051645B"/>
    <w:rsid w:val="00516C16"/>
    <w:rsid w:val="005172B8"/>
    <w:rsid w:val="005176D4"/>
    <w:rsid w:val="00517CF2"/>
    <w:rsid w:val="005205CE"/>
    <w:rsid w:val="0052152C"/>
    <w:rsid w:val="00521571"/>
    <w:rsid w:val="005223B7"/>
    <w:rsid w:val="00522F7B"/>
    <w:rsid w:val="00523024"/>
    <w:rsid w:val="005233D3"/>
    <w:rsid w:val="00523671"/>
    <w:rsid w:val="005249EE"/>
    <w:rsid w:val="00524E97"/>
    <w:rsid w:val="005256E9"/>
    <w:rsid w:val="00530B6E"/>
    <w:rsid w:val="00531B44"/>
    <w:rsid w:val="005321F6"/>
    <w:rsid w:val="00532673"/>
    <w:rsid w:val="00532B36"/>
    <w:rsid w:val="00533333"/>
    <w:rsid w:val="00533C64"/>
    <w:rsid w:val="005343D9"/>
    <w:rsid w:val="005354AF"/>
    <w:rsid w:val="005355A4"/>
    <w:rsid w:val="0053745F"/>
    <w:rsid w:val="00537B62"/>
    <w:rsid w:val="00537B69"/>
    <w:rsid w:val="005410FF"/>
    <w:rsid w:val="005418B2"/>
    <w:rsid w:val="00541959"/>
    <w:rsid w:val="00542137"/>
    <w:rsid w:val="00542404"/>
    <w:rsid w:val="0054254A"/>
    <w:rsid w:val="0054282D"/>
    <w:rsid w:val="00542A4E"/>
    <w:rsid w:val="00544219"/>
    <w:rsid w:val="00545F55"/>
    <w:rsid w:val="005470FA"/>
    <w:rsid w:val="00550457"/>
    <w:rsid w:val="005514DA"/>
    <w:rsid w:val="00551EF6"/>
    <w:rsid w:val="00551FCA"/>
    <w:rsid w:val="0055296C"/>
    <w:rsid w:val="00552992"/>
    <w:rsid w:val="005529FE"/>
    <w:rsid w:val="00552B76"/>
    <w:rsid w:val="00554E2D"/>
    <w:rsid w:val="00554F54"/>
    <w:rsid w:val="00555825"/>
    <w:rsid w:val="00556759"/>
    <w:rsid w:val="005570E4"/>
    <w:rsid w:val="00560622"/>
    <w:rsid w:val="0056129D"/>
    <w:rsid w:val="0056167A"/>
    <w:rsid w:val="005618A4"/>
    <w:rsid w:val="00562A05"/>
    <w:rsid w:val="0056350A"/>
    <w:rsid w:val="00563526"/>
    <w:rsid w:val="00563D63"/>
    <w:rsid w:val="00564308"/>
    <w:rsid w:val="00565982"/>
    <w:rsid w:val="00565B9A"/>
    <w:rsid w:val="00566793"/>
    <w:rsid w:val="005669DA"/>
    <w:rsid w:val="00567492"/>
    <w:rsid w:val="005704A9"/>
    <w:rsid w:val="00570E6C"/>
    <w:rsid w:val="00571847"/>
    <w:rsid w:val="00572414"/>
    <w:rsid w:val="005724D6"/>
    <w:rsid w:val="005734F8"/>
    <w:rsid w:val="00574480"/>
    <w:rsid w:val="00574537"/>
    <w:rsid w:val="0057467C"/>
    <w:rsid w:val="005747E2"/>
    <w:rsid w:val="00575444"/>
    <w:rsid w:val="00575B02"/>
    <w:rsid w:val="00575C7D"/>
    <w:rsid w:val="0057608A"/>
    <w:rsid w:val="0057645F"/>
    <w:rsid w:val="00576604"/>
    <w:rsid w:val="00577763"/>
    <w:rsid w:val="00577F23"/>
    <w:rsid w:val="005801A3"/>
    <w:rsid w:val="0058083B"/>
    <w:rsid w:val="00581574"/>
    <w:rsid w:val="00581DFD"/>
    <w:rsid w:val="00582511"/>
    <w:rsid w:val="0058257B"/>
    <w:rsid w:val="00582BE9"/>
    <w:rsid w:val="00583898"/>
    <w:rsid w:val="00583CAF"/>
    <w:rsid w:val="00586761"/>
    <w:rsid w:val="00586E5B"/>
    <w:rsid w:val="00587BB0"/>
    <w:rsid w:val="005906C9"/>
    <w:rsid w:val="00590DF4"/>
    <w:rsid w:val="00591023"/>
    <w:rsid w:val="00591087"/>
    <w:rsid w:val="005916BF"/>
    <w:rsid w:val="00592792"/>
    <w:rsid w:val="00592869"/>
    <w:rsid w:val="00592BC7"/>
    <w:rsid w:val="0059300F"/>
    <w:rsid w:val="005932DC"/>
    <w:rsid w:val="00593343"/>
    <w:rsid w:val="00594777"/>
    <w:rsid w:val="005959E7"/>
    <w:rsid w:val="00595AA9"/>
    <w:rsid w:val="00597812"/>
    <w:rsid w:val="00597CAC"/>
    <w:rsid w:val="005A0909"/>
    <w:rsid w:val="005A137B"/>
    <w:rsid w:val="005A1448"/>
    <w:rsid w:val="005A18EF"/>
    <w:rsid w:val="005A2587"/>
    <w:rsid w:val="005A407E"/>
    <w:rsid w:val="005A454D"/>
    <w:rsid w:val="005A5D0F"/>
    <w:rsid w:val="005A780A"/>
    <w:rsid w:val="005A7A4E"/>
    <w:rsid w:val="005A7ACD"/>
    <w:rsid w:val="005A7B5A"/>
    <w:rsid w:val="005A7CC6"/>
    <w:rsid w:val="005B0D40"/>
    <w:rsid w:val="005B1420"/>
    <w:rsid w:val="005B17AC"/>
    <w:rsid w:val="005B17F3"/>
    <w:rsid w:val="005B1C34"/>
    <w:rsid w:val="005B26DF"/>
    <w:rsid w:val="005B2E0D"/>
    <w:rsid w:val="005B2EDF"/>
    <w:rsid w:val="005B3354"/>
    <w:rsid w:val="005B3903"/>
    <w:rsid w:val="005B44C5"/>
    <w:rsid w:val="005B45C4"/>
    <w:rsid w:val="005B4F61"/>
    <w:rsid w:val="005B6E91"/>
    <w:rsid w:val="005C029D"/>
    <w:rsid w:val="005C0360"/>
    <w:rsid w:val="005C0727"/>
    <w:rsid w:val="005C23F6"/>
    <w:rsid w:val="005C2802"/>
    <w:rsid w:val="005C29A0"/>
    <w:rsid w:val="005C4354"/>
    <w:rsid w:val="005C4420"/>
    <w:rsid w:val="005C6FA6"/>
    <w:rsid w:val="005C7A17"/>
    <w:rsid w:val="005C7C14"/>
    <w:rsid w:val="005D094A"/>
    <w:rsid w:val="005D156D"/>
    <w:rsid w:val="005D271B"/>
    <w:rsid w:val="005D2ABE"/>
    <w:rsid w:val="005D3B85"/>
    <w:rsid w:val="005D548B"/>
    <w:rsid w:val="005D5D32"/>
    <w:rsid w:val="005D6413"/>
    <w:rsid w:val="005D6FE9"/>
    <w:rsid w:val="005D7345"/>
    <w:rsid w:val="005D7487"/>
    <w:rsid w:val="005E0FB7"/>
    <w:rsid w:val="005E0FB9"/>
    <w:rsid w:val="005E1F58"/>
    <w:rsid w:val="005E2016"/>
    <w:rsid w:val="005E21C1"/>
    <w:rsid w:val="005E2328"/>
    <w:rsid w:val="005E2785"/>
    <w:rsid w:val="005E2E4A"/>
    <w:rsid w:val="005E3B16"/>
    <w:rsid w:val="005E4814"/>
    <w:rsid w:val="005E5314"/>
    <w:rsid w:val="005E6533"/>
    <w:rsid w:val="005E730D"/>
    <w:rsid w:val="005E7EE5"/>
    <w:rsid w:val="005F0853"/>
    <w:rsid w:val="005F090F"/>
    <w:rsid w:val="005F12F6"/>
    <w:rsid w:val="005F1735"/>
    <w:rsid w:val="005F3DA3"/>
    <w:rsid w:val="005F47BE"/>
    <w:rsid w:val="005F48CC"/>
    <w:rsid w:val="005F55ED"/>
    <w:rsid w:val="005F5948"/>
    <w:rsid w:val="005F676C"/>
    <w:rsid w:val="005F7A42"/>
    <w:rsid w:val="006004A6"/>
    <w:rsid w:val="006004F7"/>
    <w:rsid w:val="006009CF"/>
    <w:rsid w:val="00600ABB"/>
    <w:rsid w:val="00602B4C"/>
    <w:rsid w:val="00602CDF"/>
    <w:rsid w:val="006030F6"/>
    <w:rsid w:val="0060371D"/>
    <w:rsid w:val="00603A73"/>
    <w:rsid w:val="00604469"/>
    <w:rsid w:val="00604761"/>
    <w:rsid w:val="00604BAE"/>
    <w:rsid w:val="00604D63"/>
    <w:rsid w:val="006057DA"/>
    <w:rsid w:val="006066D1"/>
    <w:rsid w:val="00606C60"/>
    <w:rsid w:val="006074F6"/>
    <w:rsid w:val="00610CF8"/>
    <w:rsid w:val="0061115F"/>
    <w:rsid w:val="00611213"/>
    <w:rsid w:val="006119DD"/>
    <w:rsid w:val="006121D1"/>
    <w:rsid w:val="00612790"/>
    <w:rsid w:val="0061279E"/>
    <w:rsid w:val="00612A91"/>
    <w:rsid w:val="00612BEB"/>
    <w:rsid w:val="006135A2"/>
    <w:rsid w:val="0061366B"/>
    <w:rsid w:val="00614F7E"/>
    <w:rsid w:val="0061519B"/>
    <w:rsid w:val="006154F4"/>
    <w:rsid w:val="0061672D"/>
    <w:rsid w:val="00616E7B"/>
    <w:rsid w:val="0061750E"/>
    <w:rsid w:val="00617DAE"/>
    <w:rsid w:val="00617DFD"/>
    <w:rsid w:val="006208BA"/>
    <w:rsid w:val="006222DE"/>
    <w:rsid w:val="00623287"/>
    <w:rsid w:val="00623DF7"/>
    <w:rsid w:val="00624924"/>
    <w:rsid w:val="00624C81"/>
    <w:rsid w:val="00624F65"/>
    <w:rsid w:val="00626D25"/>
    <w:rsid w:val="006273A1"/>
    <w:rsid w:val="006278A6"/>
    <w:rsid w:val="00627EAC"/>
    <w:rsid w:val="006308D5"/>
    <w:rsid w:val="0063133E"/>
    <w:rsid w:val="00632EF7"/>
    <w:rsid w:val="006333B7"/>
    <w:rsid w:val="00633783"/>
    <w:rsid w:val="006338BA"/>
    <w:rsid w:val="0063398B"/>
    <w:rsid w:val="00633D35"/>
    <w:rsid w:val="006342F1"/>
    <w:rsid w:val="006355C9"/>
    <w:rsid w:val="00636A95"/>
    <w:rsid w:val="00636AFD"/>
    <w:rsid w:val="00636B16"/>
    <w:rsid w:val="006378E2"/>
    <w:rsid w:val="00637B14"/>
    <w:rsid w:val="00640E5C"/>
    <w:rsid w:val="00641F6B"/>
    <w:rsid w:val="006425BD"/>
    <w:rsid w:val="00642700"/>
    <w:rsid w:val="006429AE"/>
    <w:rsid w:val="0064391B"/>
    <w:rsid w:val="00643CAE"/>
    <w:rsid w:val="0064446A"/>
    <w:rsid w:val="00644BD0"/>
    <w:rsid w:val="00644F1B"/>
    <w:rsid w:val="00644F6D"/>
    <w:rsid w:val="00645BA8"/>
    <w:rsid w:val="006468D5"/>
    <w:rsid w:val="00650BBA"/>
    <w:rsid w:val="00650FBC"/>
    <w:rsid w:val="00652A9D"/>
    <w:rsid w:val="00653100"/>
    <w:rsid w:val="0065338B"/>
    <w:rsid w:val="00655748"/>
    <w:rsid w:val="00656614"/>
    <w:rsid w:val="006566B1"/>
    <w:rsid w:val="0065673C"/>
    <w:rsid w:val="00656BD5"/>
    <w:rsid w:val="00656C04"/>
    <w:rsid w:val="00657FB1"/>
    <w:rsid w:val="00660B37"/>
    <w:rsid w:val="00660DA7"/>
    <w:rsid w:val="00661028"/>
    <w:rsid w:val="0066196D"/>
    <w:rsid w:val="006625B6"/>
    <w:rsid w:val="00662897"/>
    <w:rsid w:val="00662C5A"/>
    <w:rsid w:val="00662F4E"/>
    <w:rsid w:val="006635B3"/>
    <w:rsid w:val="00664ECE"/>
    <w:rsid w:val="0066550F"/>
    <w:rsid w:val="00665A36"/>
    <w:rsid w:val="00665B52"/>
    <w:rsid w:val="00670F2B"/>
    <w:rsid w:val="0067195F"/>
    <w:rsid w:val="006727DA"/>
    <w:rsid w:val="00673013"/>
    <w:rsid w:val="006735AA"/>
    <w:rsid w:val="00673FEB"/>
    <w:rsid w:val="00674086"/>
    <w:rsid w:val="00674099"/>
    <w:rsid w:val="00675F25"/>
    <w:rsid w:val="006771AB"/>
    <w:rsid w:val="00680238"/>
    <w:rsid w:val="006806C9"/>
    <w:rsid w:val="006806DB"/>
    <w:rsid w:val="00680AC8"/>
    <w:rsid w:val="00682955"/>
    <w:rsid w:val="00683FAE"/>
    <w:rsid w:val="0068582A"/>
    <w:rsid w:val="006868F5"/>
    <w:rsid w:val="006876E8"/>
    <w:rsid w:val="0069094B"/>
    <w:rsid w:val="00690A76"/>
    <w:rsid w:val="00690F70"/>
    <w:rsid w:val="00690FA9"/>
    <w:rsid w:val="0069109C"/>
    <w:rsid w:val="00691274"/>
    <w:rsid w:val="00691489"/>
    <w:rsid w:val="00691F86"/>
    <w:rsid w:val="006940C6"/>
    <w:rsid w:val="00694A1E"/>
    <w:rsid w:val="00695341"/>
    <w:rsid w:val="006A0257"/>
    <w:rsid w:val="006A3410"/>
    <w:rsid w:val="006A34F4"/>
    <w:rsid w:val="006A3516"/>
    <w:rsid w:val="006A3839"/>
    <w:rsid w:val="006A4267"/>
    <w:rsid w:val="006A4730"/>
    <w:rsid w:val="006A68B6"/>
    <w:rsid w:val="006A6A77"/>
    <w:rsid w:val="006A759C"/>
    <w:rsid w:val="006A75CC"/>
    <w:rsid w:val="006A7D3E"/>
    <w:rsid w:val="006B003A"/>
    <w:rsid w:val="006B019C"/>
    <w:rsid w:val="006B07CA"/>
    <w:rsid w:val="006B08C2"/>
    <w:rsid w:val="006B1A00"/>
    <w:rsid w:val="006B1A92"/>
    <w:rsid w:val="006B22C5"/>
    <w:rsid w:val="006B24AA"/>
    <w:rsid w:val="006B24CF"/>
    <w:rsid w:val="006B29DE"/>
    <w:rsid w:val="006B37CA"/>
    <w:rsid w:val="006B3A68"/>
    <w:rsid w:val="006B3E9B"/>
    <w:rsid w:val="006B40EC"/>
    <w:rsid w:val="006B44F7"/>
    <w:rsid w:val="006B4780"/>
    <w:rsid w:val="006B60C9"/>
    <w:rsid w:val="006B668F"/>
    <w:rsid w:val="006B6735"/>
    <w:rsid w:val="006B74B8"/>
    <w:rsid w:val="006C007B"/>
    <w:rsid w:val="006C0A39"/>
    <w:rsid w:val="006C26C8"/>
    <w:rsid w:val="006C398D"/>
    <w:rsid w:val="006C4CE4"/>
    <w:rsid w:val="006C4E39"/>
    <w:rsid w:val="006C4F3C"/>
    <w:rsid w:val="006C4FF6"/>
    <w:rsid w:val="006C5625"/>
    <w:rsid w:val="006C5654"/>
    <w:rsid w:val="006C5A03"/>
    <w:rsid w:val="006C7CF8"/>
    <w:rsid w:val="006C7EFC"/>
    <w:rsid w:val="006D0151"/>
    <w:rsid w:val="006D061B"/>
    <w:rsid w:val="006D0E73"/>
    <w:rsid w:val="006D0FF8"/>
    <w:rsid w:val="006D13D4"/>
    <w:rsid w:val="006D3871"/>
    <w:rsid w:val="006D4FAD"/>
    <w:rsid w:val="006D5038"/>
    <w:rsid w:val="006D55CC"/>
    <w:rsid w:val="006D58CF"/>
    <w:rsid w:val="006D5949"/>
    <w:rsid w:val="006D6404"/>
    <w:rsid w:val="006D6616"/>
    <w:rsid w:val="006D678F"/>
    <w:rsid w:val="006D6A6C"/>
    <w:rsid w:val="006D71ED"/>
    <w:rsid w:val="006E068D"/>
    <w:rsid w:val="006E0894"/>
    <w:rsid w:val="006E0F1D"/>
    <w:rsid w:val="006E11D6"/>
    <w:rsid w:val="006E160B"/>
    <w:rsid w:val="006E219E"/>
    <w:rsid w:val="006E2827"/>
    <w:rsid w:val="006E2E6A"/>
    <w:rsid w:val="006E373B"/>
    <w:rsid w:val="006E3EF4"/>
    <w:rsid w:val="006E46E5"/>
    <w:rsid w:val="006E54DB"/>
    <w:rsid w:val="006E6863"/>
    <w:rsid w:val="006E7B3C"/>
    <w:rsid w:val="006E7EA9"/>
    <w:rsid w:val="006F07DA"/>
    <w:rsid w:val="006F0BE4"/>
    <w:rsid w:val="006F219A"/>
    <w:rsid w:val="006F261E"/>
    <w:rsid w:val="006F2E20"/>
    <w:rsid w:val="006F3966"/>
    <w:rsid w:val="006F4F11"/>
    <w:rsid w:val="006F5EE9"/>
    <w:rsid w:val="006F61B7"/>
    <w:rsid w:val="006F6506"/>
    <w:rsid w:val="006F719A"/>
    <w:rsid w:val="007006D4"/>
    <w:rsid w:val="00700B1D"/>
    <w:rsid w:val="00700C2B"/>
    <w:rsid w:val="0070136F"/>
    <w:rsid w:val="00701626"/>
    <w:rsid w:val="007026F4"/>
    <w:rsid w:val="00702E00"/>
    <w:rsid w:val="00702FA8"/>
    <w:rsid w:val="007044A3"/>
    <w:rsid w:val="00704CDB"/>
    <w:rsid w:val="007054E1"/>
    <w:rsid w:val="007055AC"/>
    <w:rsid w:val="0070569E"/>
    <w:rsid w:val="00705A99"/>
    <w:rsid w:val="00706C03"/>
    <w:rsid w:val="00706DE3"/>
    <w:rsid w:val="007070AA"/>
    <w:rsid w:val="00710907"/>
    <w:rsid w:val="00710D0E"/>
    <w:rsid w:val="00711616"/>
    <w:rsid w:val="00711666"/>
    <w:rsid w:val="00711D82"/>
    <w:rsid w:val="00711FA3"/>
    <w:rsid w:val="00712576"/>
    <w:rsid w:val="00712AA0"/>
    <w:rsid w:val="00712E12"/>
    <w:rsid w:val="00713855"/>
    <w:rsid w:val="00713907"/>
    <w:rsid w:val="00714276"/>
    <w:rsid w:val="007143B3"/>
    <w:rsid w:val="007149DB"/>
    <w:rsid w:val="00714CBD"/>
    <w:rsid w:val="00715029"/>
    <w:rsid w:val="007150CC"/>
    <w:rsid w:val="0071510A"/>
    <w:rsid w:val="00715C21"/>
    <w:rsid w:val="00715E50"/>
    <w:rsid w:val="007160A2"/>
    <w:rsid w:val="007171E9"/>
    <w:rsid w:val="007172CB"/>
    <w:rsid w:val="00717441"/>
    <w:rsid w:val="007177D2"/>
    <w:rsid w:val="00717B05"/>
    <w:rsid w:val="00720284"/>
    <w:rsid w:val="007216EA"/>
    <w:rsid w:val="007222A3"/>
    <w:rsid w:val="0072346E"/>
    <w:rsid w:val="00723587"/>
    <w:rsid w:val="00723943"/>
    <w:rsid w:val="007255DC"/>
    <w:rsid w:val="00725F20"/>
    <w:rsid w:val="00726229"/>
    <w:rsid w:val="007265A5"/>
    <w:rsid w:val="00726C5C"/>
    <w:rsid w:val="007276E0"/>
    <w:rsid w:val="00731978"/>
    <w:rsid w:val="00731D77"/>
    <w:rsid w:val="00734163"/>
    <w:rsid w:val="00734325"/>
    <w:rsid w:val="00734B9D"/>
    <w:rsid w:val="00734FC5"/>
    <w:rsid w:val="00735056"/>
    <w:rsid w:val="00735FFA"/>
    <w:rsid w:val="00736362"/>
    <w:rsid w:val="00736FEB"/>
    <w:rsid w:val="007370B2"/>
    <w:rsid w:val="0073739E"/>
    <w:rsid w:val="00737C92"/>
    <w:rsid w:val="00740235"/>
    <w:rsid w:val="00741345"/>
    <w:rsid w:val="00741409"/>
    <w:rsid w:val="0074193D"/>
    <w:rsid w:val="00742952"/>
    <w:rsid w:val="00742D09"/>
    <w:rsid w:val="0074371A"/>
    <w:rsid w:val="00745A2C"/>
    <w:rsid w:val="007462C6"/>
    <w:rsid w:val="0074678C"/>
    <w:rsid w:val="0074737D"/>
    <w:rsid w:val="0074786D"/>
    <w:rsid w:val="007478E4"/>
    <w:rsid w:val="00750127"/>
    <w:rsid w:val="00752105"/>
    <w:rsid w:val="0075273A"/>
    <w:rsid w:val="007553A9"/>
    <w:rsid w:val="007554B8"/>
    <w:rsid w:val="00756311"/>
    <w:rsid w:val="00756A69"/>
    <w:rsid w:val="0075782F"/>
    <w:rsid w:val="00757BA4"/>
    <w:rsid w:val="00760220"/>
    <w:rsid w:val="00760672"/>
    <w:rsid w:val="0076096B"/>
    <w:rsid w:val="00760A66"/>
    <w:rsid w:val="00760DE7"/>
    <w:rsid w:val="00763116"/>
    <w:rsid w:val="00763999"/>
    <w:rsid w:val="00764099"/>
    <w:rsid w:val="00764E77"/>
    <w:rsid w:val="007651EC"/>
    <w:rsid w:val="00766784"/>
    <w:rsid w:val="007713F5"/>
    <w:rsid w:val="0077152D"/>
    <w:rsid w:val="007716EF"/>
    <w:rsid w:val="007718AF"/>
    <w:rsid w:val="00772235"/>
    <w:rsid w:val="00772D51"/>
    <w:rsid w:val="007743C5"/>
    <w:rsid w:val="007749E5"/>
    <w:rsid w:val="00775D70"/>
    <w:rsid w:val="00776077"/>
    <w:rsid w:val="007765E7"/>
    <w:rsid w:val="00776B63"/>
    <w:rsid w:val="007771A4"/>
    <w:rsid w:val="0077726A"/>
    <w:rsid w:val="0078234E"/>
    <w:rsid w:val="0078442A"/>
    <w:rsid w:val="00784AD8"/>
    <w:rsid w:val="00786BFA"/>
    <w:rsid w:val="00786FEB"/>
    <w:rsid w:val="00790911"/>
    <w:rsid w:val="00791604"/>
    <w:rsid w:val="00791DAC"/>
    <w:rsid w:val="00792193"/>
    <w:rsid w:val="007921F0"/>
    <w:rsid w:val="00792A85"/>
    <w:rsid w:val="00792B71"/>
    <w:rsid w:val="00792CCA"/>
    <w:rsid w:val="00796431"/>
    <w:rsid w:val="00796E42"/>
    <w:rsid w:val="007970DC"/>
    <w:rsid w:val="00797B23"/>
    <w:rsid w:val="007A0957"/>
    <w:rsid w:val="007A0A4A"/>
    <w:rsid w:val="007A0CCB"/>
    <w:rsid w:val="007A2D67"/>
    <w:rsid w:val="007A2F23"/>
    <w:rsid w:val="007A332A"/>
    <w:rsid w:val="007A3347"/>
    <w:rsid w:val="007A36A9"/>
    <w:rsid w:val="007A4104"/>
    <w:rsid w:val="007A4779"/>
    <w:rsid w:val="007A49E5"/>
    <w:rsid w:val="007A5B7A"/>
    <w:rsid w:val="007A684A"/>
    <w:rsid w:val="007B0FE3"/>
    <w:rsid w:val="007B13DF"/>
    <w:rsid w:val="007B1E10"/>
    <w:rsid w:val="007B20D0"/>
    <w:rsid w:val="007B24FF"/>
    <w:rsid w:val="007B3DCD"/>
    <w:rsid w:val="007B3F19"/>
    <w:rsid w:val="007B3F5A"/>
    <w:rsid w:val="007B5A83"/>
    <w:rsid w:val="007B61EA"/>
    <w:rsid w:val="007B666B"/>
    <w:rsid w:val="007B6B00"/>
    <w:rsid w:val="007B7F86"/>
    <w:rsid w:val="007C0030"/>
    <w:rsid w:val="007C0988"/>
    <w:rsid w:val="007C193D"/>
    <w:rsid w:val="007C19A9"/>
    <w:rsid w:val="007C1CC6"/>
    <w:rsid w:val="007C3904"/>
    <w:rsid w:val="007C449D"/>
    <w:rsid w:val="007C4B81"/>
    <w:rsid w:val="007C4CD4"/>
    <w:rsid w:val="007C5ACB"/>
    <w:rsid w:val="007C64B2"/>
    <w:rsid w:val="007C64DE"/>
    <w:rsid w:val="007C684F"/>
    <w:rsid w:val="007C6F5E"/>
    <w:rsid w:val="007C78D1"/>
    <w:rsid w:val="007D0461"/>
    <w:rsid w:val="007D0662"/>
    <w:rsid w:val="007D0E3E"/>
    <w:rsid w:val="007D120E"/>
    <w:rsid w:val="007D1A26"/>
    <w:rsid w:val="007D2678"/>
    <w:rsid w:val="007D47F6"/>
    <w:rsid w:val="007D5365"/>
    <w:rsid w:val="007D59C4"/>
    <w:rsid w:val="007D5F55"/>
    <w:rsid w:val="007D615C"/>
    <w:rsid w:val="007D7763"/>
    <w:rsid w:val="007D790E"/>
    <w:rsid w:val="007E056C"/>
    <w:rsid w:val="007E1736"/>
    <w:rsid w:val="007E29ED"/>
    <w:rsid w:val="007E4113"/>
    <w:rsid w:val="007E70F6"/>
    <w:rsid w:val="007E7651"/>
    <w:rsid w:val="007E7DEA"/>
    <w:rsid w:val="007E7EA5"/>
    <w:rsid w:val="007F0631"/>
    <w:rsid w:val="007F126D"/>
    <w:rsid w:val="007F152D"/>
    <w:rsid w:val="007F2318"/>
    <w:rsid w:val="007F2DFF"/>
    <w:rsid w:val="007F3486"/>
    <w:rsid w:val="007F4AFF"/>
    <w:rsid w:val="007F5E4C"/>
    <w:rsid w:val="007F6061"/>
    <w:rsid w:val="007F68D3"/>
    <w:rsid w:val="007F72F7"/>
    <w:rsid w:val="007F7790"/>
    <w:rsid w:val="007F79D8"/>
    <w:rsid w:val="007F7CB9"/>
    <w:rsid w:val="008004FB"/>
    <w:rsid w:val="008008D2"/>
    <w:rsid w:val="0080110D"/>
    <w:rsid w:val="008024BB"/>
    <w:rsid w:val="008037E2"/>
    <w:rsid w:val="00803802"/>
    <w:rsid w:val="00803BA6"/>
    <w:rsid w:val="00804DE3"/>
    <w:rsid w:val="008060BB"/>
    <w:rsid w:val="00806454"/>
    <w:rsid w:val="00806DC3"/>
    <w:rsid w:val="00807DAB"/>
    <w:rsid w:val="00810566"/>
    <w:rsid w:val="00810798"/>
    <w:rsid w:val="00811EA4"/>
    <w:rsid w:val="00812830"/>
    <w:rsid w:val="00812909"/>
    <w:rsid w:val="00812A58"/>
    <w:rsid w:val="00813F0B"/>
    <w:rsid w:val="00813FBC"/>
    <w:rsid w:val="0081511F"/>
    <w:rsid w:val="008153AB"/>
    <w:rsid w:val="00815B58"/>
    <w:rsid w:val="00817A25"/>
    <w:rsid w:val="00820988"/>
    <w:rsid w:val="00821237"/>
    <w:rsid w:val="008229C4"/>
    <w:rsid w:val="00823027"/>
    <w:rsid w:val="00823E35"/>
    <w:rsid w:val="008242CF"/>
    <w:rsid w:val="00824643"/>
    <w:rsid w:val="0082514D"/>
    <w:rsid w:val="008264F2"/>
    <w:rsid w:val="00826A59"/>
    <w:rsid w:val="0082744F"/>
    <w:rsid w:val="00827ADD"/>
    <w:rsid w:val="00827D50"/>
    <w:rsid w:val="00827E05"/>
    <w:rsid w:val="008305A5"/>
    <w:rsid w:val="00830F4C"/>
    <w:rsid w:val="00831107"/>
    <w:rsid w:val="0083126A"/>
    <w:rsid w:val="008315F3"/>
    <w:rsid w:val="0083194C"/>
    <w:rsid w:val="008324F1"/>
    <w:rsid w:val="00832B68"/>
    <w:rsid w:val="00832C42"/>
    <w:rsid w:val="008340A7"/>
    <w:rsid w:val="0083460A"/>
    <w:rsid w:val="00834C18"/>
    <w:rsid w:val="00834D65"/>
    <w:rsid w:val="00835618"/>
    <w:rsid w:val="0083700C"/>
    <w:rsid w:val="00837608"/>
    <w:rsid w:val="00837D6F"/>
    <w:rsid w:val="00840110"/>
    <w:rsid w:val="00840BAC"/>
    <w:rsid w:val="0084189B"/>
    <w:rsid w:val="00841CE8"/>
    <w:rsid w:val="00843336"/>
    <w:rsid w:val="00844007"/>
    <w:rsid w:val="00844C68"/>
    <w:rsid w:val="00845DE0"/>
    <w:rsid w:val="00845F41"/>
    <w:rsid w:val="00846651"/>
    <w:rsid w:val="008467D7"/>
    <w:rsid w:val="00846B93"/>
    <w:rsid w:val="008473A3"/>
    <w:rsid w:val="00847DAA"/>
    <w:rsid w:val="00850148"/>
    <w:rsid w:val="008502CA"/>
    <w:rsid w:val="00850412"/>
    <w:rsid w:val="00850BC5"/>
    <w:rsid w:val="00851849"/>
    <w:rsid w:val="00852927"/>
    <w:rsid w:val="008531EA"/>
    <w:rsid w:val="00855CC9"/>
    <w:rsid w:val="00855E50"/>
    <w:rsid w:val="00856633"/>
    <w:rsid w:val="00856940"/>
    <w:rsid w:val="00856A1A"/>
    <w:rsid w:val="00856BFD"/>
    <w:rsid w:val="008579EC"/>
    <w:rsid w:val="00860FFC"/>
    <w:rsid w:val="008612C8"/>
    <w:rsid w:val="00861408"/>
    <w:rsid w:val="00861BA8"/>
    <w:rsid w:val="00862D93"/>
    <w:rsid w:val="00862E5A"/>
    <w:rsid w:val="008634A1"/>
    <w:rsid w:val="00863C21"/>
    <w:rsid w:val="00865150"/>
    <w:rsid w:val="008657CB"/>
    <w:rsid w:val="008658FC"/>
    <w:rsid w:val="00867B4F"/>
    <w:rsid w:val="008709C5"/>
    <w:rsid w:val="00870AB0"/>
    <w:rsid w:val="00870DAA"/>
    <w:rsid w:val="00871337"/>
    <w:rsid w:val="008718B1"/>
    <w:rsid w:val="008722CF"/>
    <w:rsid w:val="00873875"/>
    <w:rsid w:val="00873C05"/>
    <w:rsid w:val="0087409F"/>
    <w:rsid w:val="008744AE"/>
    <w:rsid w:val="00874540"/>
    <w:rsid w:val="00874F97"/>
    <w:rsid w:val="0087551C"/>
    <w:rsid w:val="00875871"/>
    <w:rsid w:val="00875FEE"/>
    <w:rsid w:val="00876182"/>
    <w:rsid w:val="00877D63"/>
    <w:rsid w:val="00877FCB"/>
    <w:rsid w:val="00880866"/>
    <w:rsid w:val="00881180"/>
    <w:rsid w:val="00881291"/>
    <w:rsid w:val="00881B1E"/>
    <w:rsid w:val="0088221F"/>
    <w:rsid w:val="00882769"/>
    <w:rsid w:val="00883469"/>
    <w:rsid w:val="00884191"/>
    <w:rsid w:val="008841E3"/>
    <w:rsid w:val="0088632D"/>
    <w:rsid w:val="008876F3"/>
    <w:rsid w:val="00887BF9"/>
    <w:rsid w:val="0089147A"/>
    <w:rsid w:val="00891EDA"/>
    <w:rsid w:val="00892C75"/>
    <w:rsid w:val="00892FC7"/>
    <w:rsid w:val="008937D2"/>
    <w:rsid w:val="00893A2A"/>
    <w:rsid w:val="00893B04"/>
    <w:rsid w:val="0089409F"/>
    <w:rsid w:val="008942E3"/>
    <w:rsid w:val="0089592B"/>
    <w:rsid w:val="00897F14"/>
    <w:rsid w:val="00897F69"/>
    <w:rsid w:val="008A13BA"/>
    <w:rsid w:val="008A19B0"/>
    <w:rsid w:val="008A1DED"/>
    <w:rsid w:val="008A2CFF"/>
    <w:rsid w:val="008A2DA2"/>
    <w:rsid w:val="008A2E69"/>
    <w:rsid w:val="008A340E"/>
    <w:rsid w:val="008A41DA"/>
    <w:rsid w:val="008A7B2F"/>
    <w:rsid w:val="008A7E76"/>
    <w:rsid w:val="008B11FA"/>
    <w:rsid w:val="008B3BFB"/>
    <w:rsid w:val="008B4C37"/>
    <w:rsid w:val="008B5DD4"/>
    <w:rsid w:val="008B690C"/>
    <w:rsid w:val="008C008B"/>
    <w:rsid w:val="008C0151"/>
    <w:rsid w:val="008C0B6C"/>
    <w:rsid w:val="008C1BA4"/>
    <w:rsid w:val="008C1E9D"/>
    <w:rsid w:val="008C2487"/>
    <w:rsid w:val="008C2D0E"/>
    <w:rsid w:val="008C3185"/>
    <w:rsid w:val="008C39E4"/>
    <w:rsid w:val="008C4B05"/>
    <w:rsid w:val="008C69ED"/>
    <w:rsid w:val="008C7022"/>
    <w:rsid w:val="008C71CA"/>
    <w:rsid w:val="008C72EC"/>
    <w:rsid w:val="008D00D7"/>
    <w:rsid w:val="008D027A"/>
    <w:rsid w:val="008D02A0"/>
    <w:rsid w:val="008D05D7"/>
    <w:rsid w:val="008D2C1F"/>
    <w:rsid w:val="008D2D39"/>
    <w:rsid w:val="008D419C"/>
    <w:rsid w:val="008D57BE"/>
    <w:rsid w:val="008D5D6F"/>
    <w:rsid w:val="008D69E0"/>
    <w:rsid w:val="008D6D3F"/>
    <w:rsid w:val="008D6E3C"/>
    <w:rsid w:val="008D7AC1"/>
    <w:rsid w:val="008D7BEF"/>
    <w:rsid w:val="008E0D6F"/>
    <w:rsid w:val="008E3EB7"/>
    <w:rsid w:val="008E431E"/>
    <w:rsid w:val="008E4553"/>
    <w:rsid w:val="008E46BF"/>
    <w:rsid w:val="008E49DB"/>
    <w:rsid w:val="008E5304"/>
    <w:rsid w:val="008E5322"/>
    <w:rsid w:val="008E588A"/>
    <w:rsid w:val="008E59A4"/>
    <w:rsid w:val="008E5FA0"/>
    <w:rsid w:val="008E7737"/>
    <w:rsid w:val="008E7837"/>
    <w:rsid w:val="008E7EE0"/>
    <w:rsid w:val="008F0D76"/>
    <w:rsid w:val="008F166B"/>
    <w:rsid w:val="008F1B0A"/>
    <w:rsid w:val="008F2B5A"/>
    <w:rsid w:val="008F2F04"/>
    <w:rsid w:val="008F3A3F"/>
    <w:rsid w:val="008F45F5"/>
    <w:rsid w:val="008F4927"/>
    <w:rsid w:val="008F4A05"/>
    <w:rsid w:val="008F5758"/>
    <w:rsid w:val="008F58B5"/>
    <w:rsid w:val="008F5D08"/>
    <w:rsid w:val="00900E79"/>
    <w:rsid w:val="00901989"/>
    <w:rsid w:val="00901A1A"/>
    <w:rsid w:val="009020D9"/>
    <w:rsid w:val="009034D8"/>
    <w:rsid w:val="00903C74"/>
    <w:rsid w:val="00904EAA"/>
    <w:rsid w:val="009053DE"/>
    <w:rsid w:val="009056C5"/>
    <w:rsid w:val="009056E2"/>
    <w:rsid w:val="00905EDD"/>
    <w:rsid w:val="009066C1"/>
    <w:rsid w:val="0090684E"/>
    <w:rsid w:val="0090710B"/>
    <w:rsid w:val="009100A2"/>
    <w:rsid w:val="00910564"/>
    <w:rsid w:val="00910BF0"/>
    <w:rsid w:val="00910FD0"/>
    <w:rsid w:val="00911016"/>
    <w:rsid w:val="00911ABD"/>
    <w:rsid w:val="00911CF8"/>
    <w:rsid w:val="00911D86"/>
    <w:rsid w:val="00911E0C"/>
    <w:rsid w:val="00911E9B"/>
    <w:rsid w:val="009124F2"/>
    <w:rsid w:val="009126C5"/>
    <w:rsid w:val="00912A70"/>
    <w:rsid w:val="00913AF2"/>
    <w:rsid w:val="00914812"/>
    <w:rsid w:val="00914F32"/>
    <w:rsid w:val="00914F95"/>
    <w:rsid w:val="00915962"/>
    <w:rsid w:val="00915A1C"/>
    <w:rsid w:val="009163D0"/>
    <w:rsid w:val="009164B3"/>
    <w:rsid w:val="009167F3"/>
    <w:rsid w:val="00920F5B"/>
    <w:rsid w:val="0092152F"/>
    <w:rsid w:val="00921D93"/>
    <w:rsid w:val="00921F90"/>
    <w:rsid w:val="00922C5E"/>
    <w:rsid w:val="00923E59"/>
    <w:rsid w:val="00924ACA"/>
    <w:rsid w:val="00924FC4"/>
    <w:rsid w:val="00926A20"/>
    <w:rsid w:val="00926C1E"/>
    <w:rsid w:val="00926F18"/>
    <w:rsid w:val="00930197"/>
    <w:rsid w:val="009305EA"/>
    <w:rsid w:val="009306A3"/>
    <w:rsid w:val="00931259"/>
    <w:rsid w:val="00931908"/>
    <w:rsid w:val="0093271D"/>
    <w:rsid w:val="0093447A"/>
    <w:rsid w:val="00934517"/>
    <w:rsid w:val="009345FA"/>
    <w:rsid w:val="00934637"/>
    <w:rsid w:val="00934C1C"/>
    <w:rsid w:val="00935E3F"/>
    <w:rsid w:val="009365FE"/>
    <w:rsid w:val="009368DE"/>
    <w:rsid w:val="00937F37"/>
    <w:rsid w:val="00940142"/>
    <w:rsid w:val="009403DF"/>
    <w:rsid w:val="009411DC"/>
    <w:rsid w:val="00941288"/>
    <w:rsid w:val="009418C6"/>
    <w:rsid w:val="009428CE"/>
    <w:rsid w:val="00942A79"/>
    <w:rsid w:val="00945CC9"/>
    <w:rsid w:val="0094674A"/>
    <w:rsid w:val="00946E6C"/>
    <w:rsid w:val="00947051"/>
    <w:rsid w:val="009470B1"/>
    <w:rsid w:val="009475A5"/>
    <w:rsid w:val="009501FD"/>
    <w:rsid w:val="0095086B"/>
    <w:rsid w:val="00950882"/>
    <w:rsid w:val="009509F8"/>
    <w:rsid w:val="0095118F"/>
    <w:rsid w:val="00951370"/>
    <w:rsid w:val="00952840"/>
    <w:rsid w:val="00952C96"/>
    <w:rsid w:val="00953816"/>
    <w:rsid w:val="00953DA1"/>
    <w:rsid w:val="0095463A"/>
    <w:rsid w:val="009549CC"/>
    <w:rsid w:val="0095537D"/>
    <w:rsid w:val="009553C2"/>
    <w:rsid w:val="00955BDD"/>
    <w:rsid w:val="009570AA"/>
    <w:rsid w:val="00957876"/>
    <w:rsid w:val="00957A1A"/>
    <w:rsid w:val="00960446"/>
    <w:rsid w:val="00961156"/>
    <w:rsid w:val="00961DFD"/>
    <w:rsid w:val="009621C9"/>
    <w:rsid w:val="00962A38"/>
    <w:rsid w:val="00963384"/>
    <w:rsid w:val="0096380A"/>
    <w:rsid w:val="00963E85"/>
    <w:rsid w:val="009669D8"/>
    <w:rsid w:val="00966FC1"/>
    <w:rsid w:val="009674B9"/>
    <w:rsid w:val="00967538"/>
    <w:rsid w:val="009677EA"/>
    <w:rsid w:val="00967DCB"/>
    <w:rsid w:val="009700C7"/>
    <w:rsid w:val="00970962"/>
    <w:rsid w:val="0097105B"/>
    <w:rsid w:val="00971C0C"/>
    <w:rsid w:val="009731AC"/>
    <w:rsid w:val="0097342B"/>
    <w:rsid w:val="00973B41"/>
    <w:rsid w:val="00974008"/>
    <w:rsid w:val="0097542A"/>
    <w:rsid w:val="00976B5B"/>
    <w:rsid w:val="00976C29"/>
    <w:rsid w:val="00976E87"/>
    <w:rsid w:val="0097746D"/>
    <w:rsid w:val="009800D4"/>
    <w:rsid w:val="009803F5"/>
    <w:rsid w:val="00980A39"/>
    <w:rsid w:val="00980CF8"/>
    <w:rsid w:val="00980FD5"/>
    <w:rsid w:val="0098153E"/>
    <w:rsid w:val="0098172F"/>
    <w:rsid w:val="00981758"/>
    <w:rsid w:val="00982712"/>
    <w:rsid w:val="009835CC"/>
    <w:rsid w:val="00983AE6"/>
    <w:rsid w:val="00983F5A"/>
    <w:rsid w:val="009843AF"/>
    <w:rsid w:val="00984BA8"/>
    <w:rsid w:val="00984DA9"/>
    <w:rsid w:val="0098582D"/>
    <w:rsid w:val="00986051"/>
    <w:rsid w:val="00986A90"/>
    <w:rsid w:val="00990358"/>
    <w:rsid w:val="009926F1"/>
    <w:rsid w:val="0099299F"/>
    <w:rsid w:val="009939E9"/>
    <w:rsid w:val="009940F7"/>
    <w:rsid w:val="0099535D"/>
    <w:rsid w:val="009967AB"/>
    <w:rsid w:val="00996A1C"/>
    <w:rsid w:val="00996F6E"/>
    <w:rsid w:val="009975D7"/>
    <w:rsid w:val="00997A6F"/>
    <w:rsid w:val="00997F67"/>
    <w:rsid w:val="009A02B4"/>
    <w:rsid w:val="009A066F"/>
    <w:rsid w:val="009A07CB"/>
    <w:rsid w:val="009A1FE2"/>
    <w:rsid w:val="009A24F5"/>
    <w:rsid w:val="009A2A29"/>
    <w:rsid w:val="009A328D"/>
    <w:rsid w:val="009A32AA"/>
    <w:rsid w:val="009A5E73"/>
    <w:rsid w:val="009A71BE"/>
    <w:rsid w:val="009A783A"/>
    <w:rsid w:val="009A7A38"/>
    <w:rsid w:val="009A7F20"/>
    <w:rsid w:val="009B0128"/>
    <w:rsid w:val="009B0387"/>
    <w:rsid w:val="009B06F4"/>
    <w:rsid w:val="009B0B95"/>
    <w:rsid w:val="009B1F45"/>
    <w:rsid w:val="009B3AE5"/>
    <w:rsid w:val="009B3EA8"/>
    <w:rsid w:val="009B412E"/>
    <w:rsid w:val="009B4E78"/>
    <w:rsid w:val="009B5D8A"/>
    <w:rsid w:val="009B6584"/>
    <w:rsid w:val="009B67A6"/>
    <w:rsid w:val="009B68CA"/>
    <w:rsid w:val="009B6992"/>
    <w:rsid w:val="009B7CF1"/>
    <w:rsid w:val="009C0627"/>
    <w:rsid w:val="009C0C1B"/>
    <w:rsid w:val="009C2027"/>
    <w:rsid w:val="009C2685"/>
    <w:rsid w:val="009C3EF9"/>
    <w:rsid w:val="009C470E"/>
    <w:rsid w:val="009C4B8E"/>
    <w:rsid w:val="009C541E"/>
    <w:rsid w:val="009C59D7"/>
    <w:rsid w:val="009C6B14"/>
    <w:rsid w:val="009D070F"/>
    <w:rsid w:val="009D08FF"/>
    <w:rsid w:val="009D1691"/>
    <w:rsid w:val="009D355D"/>
    <w:rsid w:val="009D386B"/>
    <w:rsid w:val="009D53DC"/>
    <w:rsid w:val="009D54F4"/>
    <w:rsid w:val="009D5BE9"/>
    <w:rsid w:val="009D7184"/>
    <w:rsid w:val="009D7E39"/>
    <w:rsid w:val="009D7E8F"/>
    <w:rsid w:val="009D7F4D"/>
    <w:rsid w:val="009E17F3"/>
    <w:rsid w:val="009E1FC8"/>
    <w:rsid w:val="009E207E"/>
    <w:rsid w:val="009E2452"/>
    <w:rsid w:val="009E2894"/>
    <w:rsid w:val="009E2AFF"/>
    <w:rsid w:val="009E302B"/>
    <w:rsid w:val="009E3769"/>
    <w:rsid w:val="009E3C49"/>
    <w:rsid w:val="009E50AA"/>
    <w:rsid w:val="009E5528"/>
    <w:rsid w:val="009E5A2F"/>
    <w:rsid w:val="009E6132"/>
    <w:rsid w:val="009E652E"/>
    <w:rsid w:val="009E6E7A"/>
    <w:rsid w:val="009E71D9"/>
    <w:rsid w:val="009E7853"/>
    <w:rsid w:val="009E7CA8"/>
    <w:rsid w:val="009F03BD"/>
    <w:rsid w:val="009F09AC"/>
    <w:rsid w:val="009F1D25"/>
    <w:rsid w:val="009F1EF4"/>
    <w:rsid w:val="009F22F9"/>
    <w:rsid w:val="009F358C"/>
    <w:rsid w:val="009F412B"/>
    <w:rsid w:val="009F432D"/>
    <w:rsid w:val="009F608F"/>
    <w:rsid w:val="009F7414"/>
    <w:rsid w:val="00A00A70"/>
    <w:rsid w:val="00A00B3D"/>
    <w:rsid w:val="00A01D47"/>
    <w:rsid w:val="00A02223"/>
    <w:rsid w:val="00A03BE3"/>
    <w:rsid w:val="00A04061"/>
    <w:rsid w:val="00A04941"/>
    <w:rsid w:val="00A05113"/>
    <w:rsid w:val="00A0596A"/>
    <w:rsid w:val="00A060B0"/>
    <w:rsid w:val="00A06288"/>
    <w:rsid w:val="00A062EB"/>
    <w:rsid w:val="00A10160"/>
    <w:rsid w:val="00A102F7"/>
    <w:rsid w:val="00A10ACC"/>
    <w:rsid w:val="00A11A9B"/>
    <w:rsid w:val="00A123F6"/>
    <w:rsid w:val="00A124CC"/>
    <w:rsid w:val="00A124D1"/>
    <w:rsid w:val="00A127D2"/>
    <w:rsid w:val="00A129CD"/>
    <w:rsid w:val="00A12D0B"/>
    <w:rsid w:val="00A13A71"/>
    <w:rsid w:val="00A13C56"/>
    <w:rsid w:val="00A13E62"/>
    <w:rsid w:val="00A15D42"/>
    <w:rsid w:val="00A16133"/>
    <w:rsid w:val="00A17271"/>
    <w:rsid w:val="00A17FCF"/>
    <w:rsid w:val="00A20358"/>
    <w:rsid w:val="00A21094"/>
    <w:rsid w:val="00A21516"/>
    <w:rsid w:val="00A22401"/>
    <w:rsid w:val="00A22731"/>
    <w:rsid w:val="00A22775"/>
    <w:rsid w:val="00A228D7"/>
    <w:rsid w:val="00A23910"/>
    <w:rsid w:val="00A246F3"/>
    <w:rsid w:val="00A25117"/>
    <w:rsid w:val="00A25B77"/>
    <w:rsid w:val="00A2649E"/>
    <w:rsid w:val="00A26910"/>
    <w:rsid w:val="00A27396"/>
    <w:rsid w:val="00A278CE"/>
    <w:rsid w:val="00A30189"/>
    <w:rsid w:val="00A3030F"/>
    <w:rsid w:val="00A31058"/>
    <w:rsid w:val="00A311FC"/>
    <w:rsid w:val="00A327D4"/>
    <w:rsid w:val="00A32950"/>
    <w:rsid w:val="00A336FC"/>
    <w:rsid w:val="00A33AF4"/>
    <w:rsid w:val="00A34732"/>
    <w:rsid w:val="00A3519A"/>
    <w:rsid w:val="00A35284"/>
    <w:rsid w:val="00A35D90"/>
    <w:rsid w:val="00A36AC8"/>
    <w:rsid w:val="00A36C87"/>
    <w:rsid w:val="00A4026F"/>
    <w:rsid w:val="00A41105"/>
    <w:rsid w:val="00A41504"/>
    <w:rsid w:val="00A42054"/>
    <w:rsid w:val="00A423FB"/>
    <w:rsid w:val="00A4293D"/>
    <w:rsid w:val="00A42D53"/>
    <w:rsid w:val="00A43282"/>
    <w:rsid w:val="00A433EC"/>
    <w:rsid w:val="00A43DB5"/>
    <w:rsid w:val="00A43EC8"/>
    <w:rsid w:val="00A44302"/>
    <w:rsid w:val="00A44ED6"/>
    <w:rsid w:val="00A453F6"/>
    <w:rsid w:val="00A453F9"/>
    <w:rsid w:val="00A46273"/>
    <w:rsid w:val="00A474ED"/>
    <w:rsid w:val="00A47945"/>
    <w:rsid w:val="00A47F86"/>
    <w:rsid w:val="00A52B98"/>
    <w:rsid w:val="00A53009"/>
    <w:rsid w:val="00A536E5"/>
    <w:rsid w:val="00A542F7"/>
    <w:rsid w:val="00A54472"/>
    <w:rsid w:val="00A54520"/>
    <w:rsid w:val="00A54E52"/>
    <w:rsid w:val="00A54F84"/>
    <w:rsid w:val="00A56677"/>
    <w:rsid w:val="00A56A57"/>
    <w:rsid w:val="00A57757"/>
    <w:rsid w:val="00A57F8D"/>
    <w:rsid w:val="00A6086C"/>
    <w:rsid w:val="00A60907"/>
    <w:rsid w:val="00A61264"/>
    <w:rsid w:val="00A626AA"/>
    <w:rsid w:val="00A6271A"/>
    <w:rsid w:val="00A6299A"/>
    <w:rsid w:val="00A63667"/>
    <w:rsid w:val="00A63B80"/>
    <w:rsid w:val="00A63BDF"/>
    <w:rsid w:val="00A64302"/>
    <w:rsid w:val="00A64BB1"/>
    <w:rsid w:val="00A658AE"/>
    <w:rsid w:val="00A65B26"/>
    <w:rsid w:val="00A6614B"/>
    <w:rsid w:val="00A664AF"/>
    <w:rsid w:val="00A705EE"/>
    <w:rsid w:val="00A7172B"/>
    <w:rsid w:val="00A7275A"/>
    <w:rsid w:val="00A7418A"/>
    <w:rsid w:val="00A74923"/>
    <w:rsid w:val="00A75993"/>
    <w:rsid w:val="00A761CB"/>
    <w:rsid w:val="00A80767"/>
    <w:rsid w:val="00A817DC"/>
    <w:rsid w:val="00A81A6C"/>
    <w:rsid w:val="00A81E6F"/>
    <w:rsid w:val="00A81ED7"/>
    <w:rsid w:val="00A820F6"/>
    <w:rsid w:val="00A822D4"/>
    <w:rsid w:val="00A82F49"/>
    <w:rsid w:val="00A83A40"/>
    <w:rsid w:val="00A841E1"/>
    <w:rsid w:val="00A84340"/>
    <w:rsid w:val="00A84530"/>
    <w:rsid w:val="00A84CF6"/>
    <w:rsid w:val="00A8527A"/>
    <w:rsid w:val="00A852F7"/>
    <w:rsid w:val="00A8579B"/>
    <w:rsid w:val="00A85DA6"/>
    <w:rsid w:val="00A85E18"/>
    <w:rsid w:val="00A87247"/>
    <w:rsid w:val="00A9166D"/>
    <w:rsid w:val="00A91B96"/>
    <w:rsid w:val="00A9234B"/>
    <w:rsid w:val="00A92D0F"/>
    <w:rsid w:val="00A93823"/>
    <w:rsid w:val="00A94127"/>
    <w:rsid w:val="00A94762"/>
    <w:rsid w:val="00A94C1F"/>
    <w:rsid w:val="00A94F3D"/>
    <w:rsid w:val="00A94FD7"/>
    <w:rsid w:val="00A964BA"/>
    <w:rsid w:val="00A97201"/>
    <w:rsid w:val="00A9775A"/>
    <w:rsid w:val="00AA05A3"/>
    <w:rsid w:val="00AA0D6F"/>
    <w:rsid w:val="00AA137D"/>
    <w:rsid w:val="00AA2879"/>
    <w:rsid w:val="00AA28B1"/>
    <w:rsid w:val="00AA30B5"/>
    <w:rsid w:val="00AA3782"/>
    <w:rsid w:val="00AA4644"/>
    <w:rsid w:val="00AA51E4"/>
    <w:rsid w:val="00AA615D"/>
    <w:rsid w:val="00AA63D2"/>
    <w:rsid w:val="00AA6409"/>
    <w:rsid w:val="00AA7169"/>
    <w:rsid w:val="00AA7B2F"/>
    <w:rsid w:val="00AA7CBA"/>
    <w:rsid w:val="00AB07CE"/>
    <w:rsid w:val="00AB10A1"/>
    <w:rsid w:val="00AB26BF"/>
    <w:rsid w:val="00AB2908"/>
    <w:rsid w:val="00AB2E19"/>
    <w:rsid w:val="00AB5746"/>
    <w:rsid w:val="00AB5943"/>
    <w:rsid w:val="00AB685D"/>
    <w:rsid w:val="00AB6C5A"/>
    <w:rsid w:val="00AB6D92"/>
    <w:rsid w:val="00AC0949"/>
    <w:rsid w:val="00AC0B3D"/>
    <w:rsid w:val="00AC0F54"/>
    <w:rsid w:val="00AC173E"/>
    <w:rsid w:val="00AC209E"/>
    <w:rsid w:val="00AC3569"/>
    <w:rsid w:val="00AC374D"/>
    <w:rsid w:val="00AC4229"/>
    <w:rsid w:val="00AC49D7"/>
    <w:rsid w:val="00AC4B0B"/>
    <w:rsid w:val="00AC5277"/>
    <w:rsid w:val="00AC59FB"/>
    <w:rsid w:val="00AC5D06"/>
    <w:rsid w:val="00AC5E15"/>
    <w:rsid w:val="00AC7058"/>
    <w:rsid w:val="00AC7567"/>
    <w:rsid w:val="00AD01F4"/>
    <w:rsid w:val="00AD07CF"/>
    <w:rsid w:val="00AD10BB"/>
    <w:rsid w:val="00AD4B13"/>
    <w:rsid w:val="00AD6CA2"/>
    <w:rsid w:val="00AD764B"/>
    <w:rsid w:val="00AD7875"/>
    <w:rsid w:val="00AD7DB5"/>
    <w:rsid w:val="00AD7E1B"/>
    <w:rsid w:val="00AE23A7"/>
    <w:rsid w:val="00AE3CD5"/>
    <w:rsid w:val="00AE4662"/>
    <w:rsid w:val="00AE481F"/>
    <w:rsid w:val="00AE4A95"/>
    <w:rsid w:val="00AE4DAA"/>
    <w:rsid w:val="00AE5DF3"/>
    <w:rsid w:val="00AE6105"/>
    <w:rsid w:val="00AE6C47"/>
    <w:rsid w:val="00AE6C67"/>
    <w:rsid w:val="00AE75C7"/>
    <w:rsid w:val="00AF0151"/>
    <w:rsid w:val="00AF0603"/>
    <w:rsid w:val="00AF09A6"/>
    <w:rsid w:val="00AF14A9"/>
    <w:rsid w:val="00AF1AB2"/>
    <w:rsid w:val="00AF261C"/>
    <w:rsid w:val="00AF2704"/>
    <w:rsid w:val="00AF2A40"/>
    <w:rsid w:val="00AF2B13"/>
    <w:rsid w:val="00AF32BE"/>
    <w:rsid w:val="00AF3538"/>
    <w:rsid w:val="00AF4D51"/>
    <w:rsid w:val="00AF59B1"/>
    <w:rsid w:val="00AF5C5A"/>
    <w:rsid w:val="00AF65D2"/>
    <w:rsid w:val="00B010E6"/>
    <w:rsid w:val="00B01DF5"/>
    <w:rsid w:val="00B01E16"/>
    <w:rsid w:val="00B01F6D"/>
    <w:rsid w:val="00B0340C"/>
    <w:rsid w:val="00B03B97"/>
    <w:rsid w:val="00B03C0D"/>
    <w:rsid w:val="00B03F98"/>
    <w:rsid w:val="00B04094"/>
    <w:rsid w:val="00B05034"/>
    <w:rsid w:val="00B06648"/>
    <w:rsid w:val="00B07C08"/>
    <w:rsid w:val="00B103BE"/>
    <w:rsid w:val="00B10485"/>
    <w:rsid w:val="00B11DEF"/>
    <w:rsid w:val="00B11F7A"/>
    <w:rsid w:val="00B12B31"/>
    <w:rsid w:val="00B130F1"/>
    <w:rsid w:val="00B13219"/>
    <w:rsid w:val="00B1349B"/>
    <w:rsid w:val="00B13EF9"/>
    <w:rsid w:val="00B16DB5"/>
    <w:rsid w:val="00B2101D"/>
    <w:rsid w:val="00B21742"/>
    <w:rsid w:val="00B21E4F"/>
    <w:rsid w:val="00B24A59"/>
    <w:rsid w:val="00B2551E"/>
    <w:rsid w:val="00B2608B"/>
    <w:rsid w:val="00B26298"/>
    <w:rsid w:val="00B26C24"/>
    <w:rsid w:val="00B26F37"/>
    <w:rsid w:val="00B2716E"/>
    <w:rsid w:val="00B27199"/>
    <w:rsid w:val="00B2746D"/>
    <w:rsid w:val="00B3062F"/>
    <w:rsid w:val="00B30FC6"/>
    <w:rsid w:val="00B31C24"/>
    <w:rsid w:val="00B330F1"/>
    <w:rsid w:val="00B35799"/>
    <w:rsid w:val="00B357DE"/>
    <w:rsid w:val="00B40CA0"/>
    <w:rsid w:val="00B415A1"/>
    <w:rsid w:val="00B41828"/>
    <w:rsid w:val="00B42D7B"/>
    <w:rsid w:val="00B43781"/>
    <w:rsid w:val="00B44EB1"/>
    <w:rsid w:val="00B44F33"/>
    <w:rsid w:val="00B45DA0"/>
    <w:rsid w:val="00B4619F"/>
    <w:rsid w:val="00B50019"/>
    <w:rsid w:val="00B5165A"/>
    <w:rsid w:val="00B52F84"/>
    <w:rsid w:val="00B52FFD"/>
    <w:rsid w:val="00B531EC"/>
    <w:rsid w:val="00B53773"/>
    <w:rsid w:val="00B53AAD"/>
    <w:rsid w:val="00B542CC"/>
    <w:rsid w:val="00B5438C"/>
    <w:rsid w:val="00B551CD"/>
    <w:rsid w:val="00B55935"/>
    <w:rsid w:val="00B56588"/>
    <w:rsid w:val="00B56589"/>
    <w:rsid w:val="00B57E19"/>
    <w:rsid w:val="00B601AF"/>
    <w:rsid w:val="00B60774"/>
    <w:rsid w:val="00B608CB"/>
    <w:rsid w:val="00B60BAA"/>
    <w:rsid w:val="00B613E9"/>
    <w:rsid w:val="00B61848"/>
    <w:rsid w:val="00B6194C"/>
    <w:rsid w:val="00B61B70"/>
    <w:rsid w:val="00B62AE6"/>
    <w:rsid w:val="00B632EA"/>
    <w:rsid w:val="00B63B4D"/>
    <w:rsid w:val="00B6526A"/>
    <w:rsid w:val="00B65923"/>
    <w:rsid w:val="00B65D04"/>
    <w:rsid w:val="00B66624"/>
    <w:rsid w:val="00B670FC"/>
    <w:rsid w:val="00B673D8"/>
    <w:rsid w:val="00B7239D"/>
    <w:rsid w:val="00B72D92"/>
    <w:rsid w:val="00B72FFD"/>
    <w:rsid w:val="00B73662"/>
    <w:rsid w:val="00B75EEB"/>
    <w:rsid w:val="00B7620D"/>
    <w:rsid w:val="00B76BE1"/>
    <w:rsid w:val="00B76DA4"/>
    <w:rsid w:val="00B76E8E"/>
    <w:rsid w:val="00B77117"/>
    <w:rsid w:val="00B77CA4"/>
    <w:rsid w:val="00B813CC"/>
    <w:rsid w:val="00B82BC5"/>
    <w:rsid w:val="00B843BC"/>
    <w:rsid w:val="00B85218"/>
    <w:rsid w:val="00B859F3"/>
    <w:rsid w:val="00B875AF"/>
    <w:rsid w:val="00B87F1C"/>
    <w:rsid w:val="00B90341"/>
    <w:rsid w:val="00B9094E"/>
    <w:rsid w:val="00B92BE8"/>
    <w:rsid w:val="00B92E27"/>
    <w:rsid w:val="00B92E6F"/>
    <w:rsid w:val="00B9336C"/>
    <w:rsid w:val="00B93879"/>
    <w:rsid w:val="00B939E7"/>
    <w:rsid w:val="00B93CC6"/>
    <w:rsid w:val="00B94823"/>
    <w:rsid w:val="00B96661"/>
    <w:rsid w:val="00B97279"/>
    <w:rsid w:val="00B975A3"/>
    <w:rsid w:val="00BA04C5"/>
    <w:rsid w:val="00BA05F2"/>
    <w:rsid w:val="00BA0922"/>
    <w:rsid w:val="00BA0DB9"/>
    <w:rsid w:val="00BA0F4B"/>
    <w:rsid w:val="00BA1106"/>
    <w:rsid w:val="00BA342D"/>
    <w:rsid w:val="00BA381E"/>
    <w:rsid w:val="00BA58ED"/>
    <w:rsid w:val="00BA5A7F"/>
    <w:rsid w:val="00BA66DC"/>
    <w:rsid w:val="00BA6C50"/>
    <w:rsid w:val="00BA7525"/>
    <w:rsid w:val="00BB09EE"/>
    <w:rsid w:val="00BB0E99"/>
    <w:rsid w:val="00BB1667"/>
    <w:rsid w:val="00BB22EA"/>
    <w:rsid w:val="00BB2893"/>
    <w:rsid w:val="00BB325E"/>
    <w:rsid w:val="00BB3767"/>
    <w:rsid w:val="00BB4043"/>
    <w:rsid w:val="00BB45EB"/>
    <w:rsid w:val="00BB4794"/>
    <w:rsid w:val="00BB4A66"/>
    <w:rsid w:val="00BB6F66"/>
    <w:rsid w:val="00BB72FF"/>
    <w:rsid w:val="00BC0ACB"/>
    <w:rsid w:val="00BC10AF"/>
    <w:rsid w:val="00BC13D2"/>
    <w:rsid w:val="00BC14B1"/>
    <w:rsid w:val="00BC1588"/>
    <w:rsid w:val="00BC2162"/>
    <w:rsid w:val="00BC2239"/>
    <w:rsid w:val="00BC27EE"/>
    <w:rsid w:val="00BC29F8"/>
    <w:rsid w:val="00BC3030"/>
    <w:rsid w:val="00BC399A"/>
    <w:rsid w:val="00BC4054"/>
    <w:rsid w:val="00BC54EC"/>
    <w:rsid w:val="00BC5D32"/>
    <w:rsid w:val="00BC5E8A"/>
    <w:rsid w:val="00BC60ED"/>
    <w:rsid w:val="00BC657D"/>
    <w:rsid w:val="00BC6594"/>
    <w:rsid w:val="00BC6A21"/>
    <w:rsid w:val="00BC7146"/>
    <w:rsid w:val="00BC7882"/>
    <w:rsid w:val="00BD0584"/>
    <w:rsid w:val="00BD1269"/>
    <w:rsid w:val="00BD13DC"/>
    <w:rsid w:val="00BD217E"/>
    <w:rsid w:val="00BD3117"/>
    <w:rsid w:val="00BD31B5"/>
    <w:rsid w:val="00BD31E5"/>
    <w:rsid w:val="00BD3422"/>
    <w:rsid w:val="00BD3491"/>
    <w:rsid w:val="00BD4190"/>
    <w:rsid w:val="00BD43D2"/>
    <w:rsid w:val="00BD49B1"/>
    <w:rsid w:val="00BD4A38"/>
    <w:rsid w:val="00BD53C8"/>
    <w:rsid w:val="00BD575C"/>
    <w:rsid w:val="00BD5812"/>
    <w:rsid w:val="00BD6925"/>
    <w:rsid w:val="00BD6B1B"/>
    <w:rsid w:val="00BE0262"/>
    <w:rsid w:val="00BE0703"/>
    <w:rsid w:val="00BE087C"/>
    <w:rsid w:val="00BE0B0F"/>
    <w:rsid w:val="00BE0C2E"/>
    <w:rsid w:val="00BE205D"/>
    <w:rsid w:val="00BE2602"/>
    <w:rsid w:val="00BE2EF7"/>
    <w:rsid w:val="00BE3447"/>
    <w:rsid w:val="00BE3D5E"/>
    <w:rsid w:val="00BE3F51"/>
    <w:rsid w:val="00BE45CA"/>
    <w:rsid w:val="00BE47DD"/>
    <w:rsid w:val="00BE496F"/>
    <w:rsid w:val="00BE4C59"/>
    <w:rsid w:val="00BE55B4"/>
    <w:rsid w:val="00BE5798"/>
    <w:rsid w:val="00BE7743"/>
    <w:rsid w:val="00BF03D5"/>
    <w:rsid w:val="00BF0664"/>
    <w:rsid w:val="00BF26A2"/>
    <w:rsid w:val="00BF2CE2"/>
    <w:rsid w:val="00BF3800"/>
    <w:rsid w:val="00BF4009"/>
    <w:rsid w:val="00BF4966"/>
    <w:rsid w:val="00BF6C21"/>
    <w:rsid w:val="00BF74B1"/>
    <w:rsid w:val="00BF7E8A"/>
    <w:rsid w:val="00C00373"/>
    <w:rsid w:val="00C00486"/>
    <w:rsid w:val="00C0133E"/>
    <w:rsid w:val="00C01A6C"/>
    <w:rsid w:val="00C01D76"/>
    <w:rsid w:val="00C02113"/>
    <w:rsid w:val="00C02D93"/>
    <w:rsid w:val="00C033B6"/>
    <w:rsid w:val="00C05A97"/>
    <w:rsid w:val="00C05AB3"/>
    <w:rsid w:val="00C06D36"/>
    <w:rsid w:val="00C07CF4"/>
    <w:rsid w:val="00C115C6"/>
    <w:rsid w:val="00C11708"/>
    <w:rsid w:val="00C11F6C"/>
    <w:rsid w:val="00C1244D"/>
    <w:rsid w:val="00C127AC"/>
    <w:rsid w:val="00C12ECA"/>
    <w:rsid w:val="00C14187"/>
    <w:rsid w:val="00C142DC"/>
    <w:rsid w:val="00C142F4"/>
    <w:rsid w:val="00C14FCA"/>
    <w:rsid w:val="00C15A3A"/>
    <w:rsid w:val="00C15B28"/>
    <w:rsid w:val="00C16F20"/>
    <w:rsid w:val="00C170DC"/>
    <w:rsid w:val="00C201F6"/>
    <w:rsid w:val="00C2070A"/>
    <w:rsid w:val="00C21A8E"/>
    <w:rsid w:val="00C21D09"/>
    <w:rsid w:val="00C22560"/>
    <w:rsid w:val="00C231C6"/>
    <w:rsid w:val="00C23A6F"/>
    <w:rsid w:val="00C23C8D"/>
    <w:rsid w:val="00C24965"/>
    <w:rsid w:val="00C25285"/>
    <w:rsid w:val="00C25937"/>
    <w:rsid w:val="00C25B6B"/>
    <w:rsid w:val="00C27066"/>
    <w:rsid w:val="00C278D4"/>
    <w:rsid w:val="00C30FA0"/>
    <w:rsid w:val="00C317D4"/>
    <w:rsid w:val="00C31A64"/>
    <w:rsid w:val="00C32012"/>
    <w:rsid w:val="00C32140"/>
    <w:rsid w:val="00C324AF"/>
    <w:rsid w:val="00C33570"/>
    <w:rsid w:val="00C33713"/>
    <w:rsid w:val="00C33869"/>
    <w:rsid w:val="00C33A19"/>
    <w:rsid w:val="00C33B66"/>
    <w:rsid w:val="00C33DCB"/>
    <w:rsid w:val="00C34538"/>
    <w:rsid w:val="00C34633"/>
    <w:rsid w:val="00C346FA"/>
    <w:rsid w:val="00C3472E"/>
    <w:rsid w:val="00C34B81"/>
    <w:rsid w:val="00C35B56"/>
    <w:rsid w:val="00C35BCC"/>
    <w:rsid w:val="00C36FA3"/>
    <w:rsid w:val="00C37AD1"/>
    <w:rsid w:val="00C37C2C"/>
    <w:rsid w:val="00C403EC"/>
    <w:rsid w:val="00C41984"/>
    <w:rsid w:val="00C42252"/>
    <w:rsid w:val="00C42299"/>
    <w:rsid w:val="00C4240D"/>
    <w:rsid w:val="00C432FF"/>
    <w:rsid w:val="00C43319"/>
    <w:rsid w:val="00C437D0"/>
    <w:rsid w:val="00C43ABF"/>
    <w:rsid w:val="00C43F66"/>
    <w:rsid w:val="00C445E8"/>
    <w:rsid w:val="00C44687"/>
    <w:rsid w:val="00C45D7D"/>
    <w:rsid w:val="00C45FFE"/>
    <w:rsid w:val="00C46B44"/>
    <w:rsid w:val="00C504DC"/>
    <w:rsid w:val="00C50844"/>
    <w:rsid w:val="00C50B3B"/>
    <w:rsid w:val="00C51083"/>
    <w:rsid w:val="00C5131D"/>
    <w:rsid w:val="00C520AE"/>
    <w:rsid w:val="00C5235E"/>
    <w:rsid w:val="00C526E7"/>
    <w:rsid w:val="00C536E1"/>
    <w:rsid w:val="00C5505F"/>
    <w:rsid w:val="00C550CF"/>
    <w:rsid w:val="00C552D1"/>
    <w:rsid w:val="00C55971"/>
    <w:rsid w:val="00C55F63"/>
    <w:rsid w:val="00C560C0"/>
    <w:rsid w:val="00C571A6"/>
    <w:rsid w:val="00C57921"/>
    <w:rsid w:val="00C57B0A"/>
    <w:rsid w:val="00C603E9"/>
    <w:rsid w:val="00C60B7E"/>
    <w:rsid w:val="00C61B0A"/>
    <w:rsid w:val="00C62777"/>
    <w:rsid w:val="00C63525"/>
    <w:rsid w:val="00C63C23"/>
    <w:rsid w:val="00C659AE"/>
    <w:rsid w:val="00C66271"/>
    <w:rsid w:val="00C66E03"/>
    <w:rsid w:val="00C671FF"/>
    <w:rsid w:val="00C67E43"/>
    <w:rsid w:val="00C70082"/>
    <w:rsid w:val="00C700D0"/>
    <w:rsid w:val="00C707D1"/>
    <w:rsid w:val="00C7126A"/>
    <w:rsid w:val="00C718ED"/>
    <w:rsid w:val="00C719F1"/>
    <w:rsid w:val="00C71CBA"/>
    <w:rsid w:val="00C72651"/>
    <w:rsid w:val="00C72DCB"/>
    <w:rsid w:val="00C731C0"/>
    <w:rsid w:val="00C735B8"/>
    <w:rsid w:val="00C739ED"/>
    <w:rsid w:val="00C73A0F"/>
    <w:rsid w:val="00C742D4"/>
    <w:rsid w:val="00C74E44"/>
    <w:rsid w:val="00C754A3"/>
    <w:rsid w:val="00C760EF"/>
    <w:rsid w:val="00C76331"/>
    <w:rsid w:val="00C766F7"/>
    <w:rsid w:val="00C76B72"/>
    <w:rsid w:val="00C80407"/>
    <w:rsid w:val="00C80ED8"/>
    <w:rsid w:val="00C81559"/>
    <w:rsid w:val="00C81871"/>
    <w:rsid w:val="00C829DC"/>
    <w:rsid w:val="00C8337B"/>
    <w:rsid w:val="00C83BA6"/>
    <w:rsid w:val="00C853D4"/>
    <w:rsid w:val="00C8586F"/>
    <w:rsid w:val="00C87774"/>
    <w:rsid w:val="00C87A9E"/>
    <w:rsid w:val="00C91265"/>
    <w:rsid w:val="00C91DE7"/>
    <w:rsid w:val="00C92C9E"/>
    <w:rsid w:val="00C93C9C"/>
    <w:rsid w:val="00C941FA"/>
    <w:rsid w:val="00C94A91"/>
    <w:rsid w:val="00C94B2F"/>
    <w:rsid w:val="00C94DA1"/>
    <w:rsid w:val="00C957E9"/>
    <w:rsid w:val="00C958B7"/>
    <w:rsid w:val="00CA0852"/>
    <w:rsid w:val="00CA0BCE"/>
    <w:rsid w:val="00CA10C1"/>
    <w:rsid w:val="00CA1426"/>
    <w:rsid w:val="00CA1D9B"/>
    <w:rsid w:val="00CA24B6"/>
    <w:rsid w:val="00CA2974"/>
    <w:rsid w:val="00CA3605"/>
    <w:rsid w:val="00CA3D8D"/>
    <w:rsid w:val="00CA45F5"/>
    <w:rsid w:val="00CA4ACA"/>
    <w:rsid w:val="00CA5078"/>
    <w:rsid w:val="00CA549D"/>
    <w:rsid w:val="00CA62AE"/>
    <w:rsid w:val="00CB1076"/>
    <w:rsid w:val="00CB1144"/>
    <w:rsid w:val="00CB16E1"/>
    <w:rsid w:val="00CB16E9"/>
    <w:rsid w:val="00CB23E2"/>
    <w:rsid w:val="00CB35D0"/>
    <w:rsid w:val="00CB3B4E"/>
    <w:rsid w:val="00CB4156"/>
    <w:rsid w:val="00CB453F"/>
    <w:rsid w:val="00CB4E8D"/>
    <w:rsid w:val="00CB5F0A"/>
    <w:rsid w:val="00CB639D"/>
    <w:rsid w:val="00CB68DE"/>
    <w:rsid w:val="00CB6FBE"/>
    <w:rsid w:val="00CB71E8"/>
    <w:rsid w:val="00CB73EA"/>
    <w:rsid w:val="00CC0001"/>
    <w:rsid w:val="00CC072C"/>
    <w:rsid w:val="00CC10DD"/>
    <w:rsid w:val="00CC11D4"/>
    <w:rsid w:val="00CC166F"/>
    <w:rsid w:val="00CC1D3E"/>
    <w:rsid w:val="00CC3DBD"/>
    <w:rsid w:val="00CC4BBC"/>
    <w:rsid w:val="00CC4D5D"/>
    <w:rsid w:val="00CC523F"/>
    <w:rsid w:val="00CC5B22"/>
    <w:rsid w:val="00CC6433"/>
    <w:rsid w:val="00CC7EAB"/>
    <w:rsid w:val="00CD18FB"/>
    <w:rsid w:val="00CD2E85"/>
    <w:rsid w:val="00CD30CD"/>
    <w:rsid w:val="00CD3112"/>
    <w:rsid w:val="00CD4078"/>
    <w:rsid w:val="00CD4522"/>
    <w:rsid w:val="00CD4B6C"/>
    <w:rsid w:val="00CD5588"/>
    <w:rsid w:val="00CD5C95"/>
    <w:rsid w:val="00CD6BE5"/>
    <w:rsid w:val="00CD6EB4"/>
    <w:rsid w:val="00CE0399"/>
    <w:rsid w:val="00CE0452"/>
    <w:rsid w:val="00CE074C"/>
    <w:rsid w:val="00CE0A5C"/>
    <w:rsid w:val="00CE133B"/>
    <w:rsid w:val="00CE13D3"/>
    <w:rsid w:val="00CE1742"/>
    <w:rsid w:val="00CE222D"/>
    <w:rsid w:val="00CE29CE"/>
    <w:rsid w:val="00CE3820"/>
    <w:rsid w:val="00CE4094"/>
    <w:rsid w:val="00CE42F3"/>
    <w:rsid w:val="00CE43C0"/>
    <w:rsid w:val="00CE475D"/>
    <w:rsid w:val="00CE483A"/>
    <w:rsid w:val="00CE48D5"/>
    <w:rsid w:val="00CE6485"/>
    <w:rsid w:val="00CE65E4"/>
    <w:rsid w:val="00CE6B85"/>
    <w:rsid w:val="00CE6DFE"/>
    <w:rsid w:val="00CE71F2"/>
    <w:rsid w:val="00CE741B"/>
    <w:rsid w:val="00CE7A70"/>
    <w:rsid w:val="00CF0C23"/>
    <w:rsid w:val="00CF12CA"/>
    <w:rsid w:val="00CF1836"/>
    <w:rsid w:val="00CF1B11"/>
    <w:rsid w:val="00CF285C"/>
    <w:rsid w:val="00CF37C9"/>
    <w:rsid w:val="00CF3C9B"/>
    <w:rsid w:val="00CF4495"/>
    <w:rsid w:val="00CF4890"/>
    <w:rsid w:val="00CF5293"/>
    <w:rsid w:val="00CF6446"/>
    <w:rsid w:val="00CF65E6"/>
    <w:rsid w:val="00CF7141"/>
    <w:rsid w:val="00D004F3"/>
    <w:rsid w:val="00D0099F"/>
    <w:rsid w:val="00D00E00"/>
    <w:rsid w:val="00D01C99"/>
    <w:rsid w:val="00D01E80"/>
    <w:rsid w:val="00D02758"/>
    <w:rsid w:val="00D02E11"/>
    <w:rsid w:val="00D04448"/>
    <w:rsid w:val="00D04DBB"/>
    <w:rsid w:val="00D052B0"/>
    <w:rsid w:val="00D05A85"/>
    <w:rsid w:val="00D060A4"/>
    <w:rsid w:val="00D066BF"/>
    <w:rsid w:val="00D072CF"/>
    <w:rsid w:val="00D075C6"/>
    <w:rsid w:val="00D07ECF"/>
    <w:rsid w:val="00D106C8"/>
    <w:rsid w:val="00D109FC"/>
    <w:rsid w:val="00D10BBE"/>
    <w:rsid w:val="00D11333"/>
    <w:rsid w:val="00D115BA"/>
    <w:rsid w:val="00D1172A"/>
    <w:rsid w:val="00D13BD9"/>
    <w:rsid w:val="00D15D40"/>
    <w:rsid w:val="00D15E91"/>
    <w:rsid w:val="00D16B6E"/>
    <w:rsid w:val="00D172F9"/>
    <w:rsid w:val="00D220E3"/>
    <w:rsid w:val="00D22940"/>
    <w:rsid w:val="00D22943"/>
    <w:rsid w:val="00D2294B"/>
    <w:rsid w:val="00D2425F"/>
    <w:rsid w:val="00D2491B"/>
    <w:rsid w:val="00D25C46"/>
    <w:rsid w:val="00D26DC6"/>
    <w:rsid w:val="00D30D01"/>
    <w:rsid w:val="00D312A9"/>
    <w:rsid w:val="00D314E5"/>
    <w:rsid w:val="00D3217D"/>
    <w:rsid w:val="00D32370"/>
    <w:rsid w:val="00D33912"/>
    <w:rsid w:val="00D33D45"/>
    <w:rsid w:val="00D3409B"/>
    <w:rsid w:val="00D34429"/>
    <w:rsid w:val="00D34D6E"/>
    <w:rsid w:val="00D34FBE"/>
    <w:rsid w:val="00D35502"/>
    <w:rsid w:val="00D360B4"/>
    <w:rsid w:val="00D360C7"/>
    <w:rsid w:val="00D369BD"/>
    <w:rsid w:val="00D36E43"/>
    <w:rsid w:val="00D36F18"/>
    <w:rsid w:val="00D371B1"/>
    <w:rsid w:val="00D372EA"/>
    <w:rsid w:val="00D377B2"/>
    <w:rsid w:val="00D37B29"/>
    <w:rsid w:val="00D37C6C"/>
    <w:rsid w:val="00D4088B"/>
    <w:rsid w:val="00D43A24"/>
    <w:rsid w:val="00D44B82"/>
    <w:rsid w:val="00D44FE1"/>
    <w:rsid w:val="00D46796"/>
    <w:rsid w:val="00D47758"/>
    <w:rsid w:val="00D5008B"/>
    <w:rsid w:val="00D50096"/>
    <w:rsid w:val="00D500F8"/>
    <w:rsid w:val="00D50900"/>
    <w:rsid w:val="00D50E6F"/>
    <w:rsid w:val="00D51E10"/>
    <w:rsid w:val="00D522F2"/>
    <w:rsid w:val="00D5242C"/>
    <w:rsid w:val="00D539F8"/>
    <w:rsid w:val="00D53BE7"/>
    <w:rsid w:val="00D5467E"/>
    <w:rsid w:val="00D54868"/>
    <w:rsid w:val="00D54E2C"/>
    <w:rsid w:val="00D55AE3"/>
    <w:rsid w:val="00D55FB9"/>
    <w:rsid w:val="00D5611C"/>
    <w:rsid w:val="00D57050"/>
    <w:rsid w:val="00D570F8"/>
    <w:rsid w:val="00D57CDB"/>
    <w:rsid w:val="00D60054"/>
    <w:rsid w:val="00D60166"/>
    <w:rsid w:val="00D603E4"/>
    <w:rsid w:val="00D606D1"/>
    <w:rsid w:val="00D607D4"/>
    <w:rsid w:val="00D60F12"/>
    <w:rsid w:val="00D62999"/>
    <w:rsid w:val="00D63955"/>
    <w:rsid w:val="00D63C62"/>
    <w:rsid w:val="00D64204"/>
    <w:rsid w:val="00D64B66"/>
    <w:rsid w:val="00D65C02"/>
    <w:rsid w:val="00D65DA9"/>
    <w:rsid w:val="00D67DC7"/>
    <w:rsid w:val="00D70059"/>
    <w:rsid w:val="00D70424"/>
    <w:rsid w:val="00D7096F"/>
    <w:rsid w:val="00D71E65"/>
    <w:rsid w:val="00D7205A"/>
    <w:rsid w:val="00D7273E"/>
    <w:rsid w:val="00D72BAF"/>
    <w:rsid w:val="00D73056"/>
    <w:rsid w:val="00D739E1"/>
    <w:rsid w:val="00D73A00"/>
    <w:rsid w:val="00D73CA5"/>
    <w:rsid w:val="00D743C7"/>
    <w:rsid w:val="00D7568C"/>
    <w:rsid w:val="00D75A7C"/>
    <w:rsid w:val="00D76720"/>
    <w:rsid w:val="00D76C90"/>
    <w:rsid w:val="00D76E65"/>
    <w:rsid w:val="00D77517"/>
    <w:rsid w:val="00D77F81"/>
    <w:rsid w:val="00D80429"/>
    <w:rsid w:val="00D80AD9"/>
    <w:rsid w:val="00D81746"/>
    <w:rsid w:val="00D825BE"/>
    <w:rsid w:val="00D82C34"/>
    <w:rsid w:val="00D82D54"/>
    <w:rsid w:val="00D82F9D"/>
    <w:rsid w:val="00D839A0"/>
    <w:rsid w:val="00D851CF"/>
    <w:rsid w:val="00D85429"/>
    <w:rsid w:val="00D8543D"/>
    <w:rsid w:val="00D861FB"/>
    <w:rsid w:val="00D8661F"/>
    <w:rsid w:val="00D86FB9"/>
    <w:rsid w:val="00D87139"/>
    <w:rsid w:val="00D8752D"/>
    <w:rsid w:val="00D9055C"/>
    <w:rsid w:val="00D90D5A"/>
    <w:rsid w:val="00D91402"/>
    <w:rsid w:val="00D91ACA"/>
    <w:rsid w:val="00D9237F"/>
    <w:rsid w:val="00D92675"/>
    <w:rsid w:val="00D92922"/>
    <w:rsid w:val="00D933FF"/>
    <w:rsid w:val="00D93DA1"/>
    <w:rsid w:val="00D94528"/>
    <w:rsid w:val="00D94947"/>
    <w:rsid w:val="00D94FE2"/>
    <w:rsid w:val="00D952C3"/>
    <w:rsid w:val="00D95475"/>
    <w:rsid w:val="00D95FC4"/>
    <w:rsid w:val="00D9759C"/>
    <w:rsid w:val="00DA0386"/>
    <w:rsid w:val="00DA0F21"/>
    <w:rsid w:val="00DA14B6"/>
    <w:rsid w:val="00DA14F7"/>
    <w:rsid w:val="00DA1B9E"/>
    <w:rsid w:val="00DA230C"/>
    <w:rsid w:val="00DA2B7C"/>
    <w:rsid w:val="00DA2BD6"/>
    <w:rsid w:val="00DA2E3C"/>
    <w:rsid w:val="00DA3018"/>
    <w:rsid w:val="00DA38C9"/>
    <w:rsid w:val="00DA50A2"/>
    <w:rsid w:val="00DA55CC"/>
    <w:rsid w:val="00DA5AFD"/>
    <w:rsid w:val="00DA6670"/>
    <w:rsid w:val="00DA6FEB"/>
    <w:rsid w:val="00DA7762"/>
    <w:rsid w:val="00DA77A2"/>
    <w:rsid w:val="00DB0574"/>
    <w:rsid w:val="00DB07B5"/>
    <w:rsid w:val="00DB0AC1"/>
    <w:rsid w:val="00DB0B3F"/>
    <w:rsid w:val="00DB0F15"/>
    <w:rsid w:val="00DB1347"/>
    <w:rsid w:val="00DB2C8D"/>
    <w:rsid w:val="00DB3426"/>
    <w:rsid w:val="00DB3E6A"/>
    <w:rsid w:val="00DB4EDD"/>
    <w:rsid w:val="00DB5100"/>
    <w:rsid w:val="00DB5CDC"/>
    <w:rsid w:val="00DB6444"/>
    <w:rsid w:val="00DB6D8B"/>
    <w:rsid w:val="00DB742B"/>
    <w:rsid w:val="00DB7E20"/>
    <w:rsid w:val="00DC01E8"/>
    <w:rsid w:val="00DC1039"/>
    <w:rsid w:val="00DC1503"/>
    <w:rsid w:val="00DC1C1F"/>
    <w:rsid w:val="00DC231A"/>
    <w:rsid w:val="00DC2650"/>
    <w:rsid w:val="00DC2A54"/>
    <w:rsid w:val="00DC2DA1"/>
    <w:rsid w:val="00DC3764"/>
    <w:rsid w:val="00DC45EA"/>
    <w:rsid w:val="00DC4725"/>
    <w:rsid w:val="00DC5D19"/>
    <w:rsid w:val="00DC657A"/>
    <w:rsid w:val="00DC6605"/>
    <w:rsid w:val="00DC6842"/>
    <w:rsid w:val="00DC742B"/>
    <w:rsid w:val="00DC74C7"/>
    <w:rsid w:val="00DC7F9C"/>
    <w:rsid w:val="00DD0682"/>
    <w:rsid w:val="00DD12DD"/>
    <w:rsid w:val="00DD131D"/>
    <w:rsid w:val="00DD190F"/>
    <w:rsid w:val="00DD1B72"/>
    <w:rsid w:val="00DD1BDB"/>
    <w:rsid w:val="00DD2703"/>
    <w:rsid w:val="00DD2C16"/>
    <w:rsid w:val="00DD3AE7"/>
    <w:rsid w:val="00DD4102"/>
    <w:rsid w:val="00DD4164"/>
    <w:rsid w:val="00DD422D"/>
    <w:rsid w:val="00DD4C2B"/>
    <w:rsid w:val="00DD56C7"/>
    <w:rsid w:val="00DD7A98"/>
    <w:rsid w:val="00DD7AE7"/>
    <w:rsid w:val="00DD7E15"/>
    <w:rsid w:val="00DE0203"/>
    <w:rsid w:val="00DE0612"/>
    <w:rsid w:val="00DE0B47"/>
    <w:rsid w:val="00DE1758"/>
    <w:rsid w:val="00DE194B"/>
    <w:rsid w:val="00DE2C51"/>
    <w:rsid w:val="00DE2F81"/>
    <w:rsid w:val="00DE383D"/>
    <w:rsid w:val="00DE3A84"/>
    <w:rsid w:val="00DE4122"/>
    <w:rsid w:val="00DE4A5B"/>
    <w:rsid w:val="00DE4FE5"/>
    <w:rsid w:val="00DE5125"/>
    <w:rsid w:val="00DE64B4"/>
    <w:rsid w:val="00DE6A40"/>
    <w:rsid w:val="00DE7803"/>
    <w:rsid w:val="00DF2BD2"/>
    <w:rsid w:val="00DF363E"/>
    <w:rsid w:val="00DF3864"/>
    <w:rsid w:val="00DF3B6A"/>
    <w:rsid w:val="00DF44D3"/>
    <w:rsid w:val="00DF4AC5"/>
    <w:rsid w:val="00DF4CBB"/>
    <w:rsid w:val="00DF4D12"/>
    <w:rsid w:val="00DF67E6"/>
    <w:rsid w:val="00DF798A"/>
    <w:rsid w:val="00DF7C2F"/>
    <w:rsid w:val="00E0051A"/>
    <w:rsid w:val="00E01129"/>
    <w:rsid w:val="00E01F31"/>
    <w:rsid w:val="00E02D6A"/>
    <w:rsid w:val="00E02F0D"/>
    <w:rsid w:val="00E030E9"/>
    <w:rsid w:val="00E03757"/>
    <w:rsid w:val="00E04B00"/>
    <w:rsid w:val="00E055DD"/>
    <w:rsid w:val="00E06C90"/>
    <w:rsid w:val="00E06FF8"/>
    <w:rsid w:val="00E07F6A"/>
    <w:rsid w:val="00E10617"/>
    <w:rsid w:val="00E10E8B"/>
    <w:rsid w:val="00E12450"/>
    <w:rsid w:val="00E13850"/>
    <w:rsid w:val="00E13F6E"/>
    <w:rsid w:val="00E15078"/>
    <w:rsid w:val="00E155A8"/>
    <w:rsid w:val="00E1587C"/>
    <w:rsid w:val="00E15A46"/>
    <w:rsid w:val="00E16972"/>
    <w:rsid w:val="00E16DC1"/>
    <w:rsid w:val="00E17D42"/>
    <w:rsid w:val="00E20365"/>
    <w:rsid w:val="00E21E67"/>
    <w:rsid w:val="00E21F2A"/>
    <w:rsid w:val="00E22DC8"/>
    <w:rsid w:val="00E248AA"/>
    <w:rsid w:val="00E25661"/>
    <w:rsid w:val="00E25B26"/>
    <w:rsid w:val="00E25F12"/>
    <w:rsid w:val="00E27623"/>
    <w:rsid w:val="00E3009E"/>
    <w:rsid w:val="00E30524"/>
    <w:rsid w:val="00E313FD"/>
    <w:rsid w:val="00E31A5F"/>
    <w:rsid w:val="00E31AAC"/>
    <w:rsid w:val="00E31C9D"/>
    <w:rsid w:val="00E31DAE"/>
    <w:rsid w:val="00E326F9"/>
    <w:rsid w:val="00E331D0"/>
    <w:rsid w:val="00E335C1"/>
    <w:rsid w:val="00E3511A"/>
    <w:rsid w:val="00E353DD"/>
    <w:rsid w:val="00E35AF8"/>
    <w:rsid w:val="00E35C3E"/>
    <w:rsid w:val="00E37C87"/>
    <w:rsid w:val="00E43FD8"/>
    <w:rsid w:val="00E44D0B"/>
    <w:rsid w:val="00E45E33"/>
    <w:rsid w:val="00E46034"/>
    <w:rsid w:val="00E466D3"/>
    <w:rsid w:val="00E475D4"/>
    <w:rsid w:val="00E4773D"/>
    <w:rsid w:val="00E502E6"/>
    <w:rsid w:val="00E5075D"/>
    <w:rsid w:val="00E51437"/>
    <w:rsid w:val="00E51D70"/>
    <w:rsid w:val="00E5214E"/>
    <w:rsid w:val="00E526D8"/>
    <w:rsid w:val="00E52E23"/>
    <w:rsid w:val="00E53157"/>
    <w:rsid w:val="00E534A4"/>
    <w:rsid w:val="00E53635"/>
    <w:rsid w:val="00E53BEA"/>
    <w:rsid w:val="00E53DB3"/>
    <w:rsid w:val="00E54878"/>
    <w:rsid w:val="00E55B3D"/>
    <w:rsid w:val="00E55F41"/>
    <w:rsid w:val="00E563F0"/>
    <w:rsid w:val="00E57FFA"/>
    <w:rsid w:val="00E60F13"/>
    <w:rsid w:val="00E61375"/>
    <w:rsid w:val="00E615B1"/>
    <w:rsid w:val="00E61B5E"/>
    <w:rsid w:val="00E620B1"/>
    <w:rsid w:val="00E62486"/>
    <w:rsid w:val="00E62BA4"/>
    <w:rsid w:val="00E62FF2"/>
    <w:rsid w:val="00E63D7B"/>
    <w:rsid w:val="00E63F2E"/>
    <w:rsid w:val="00E63FF1"/>
    <w:rsid w:val="00E65040"/>
    <w:rsid w:val="00E6654B"/>
    <w:rsid w:val="00E67453"/>
    <w:rsid w:val="00E67BAE"/>
    <w:rsid w:val="00E67EB5"/>
    <w:rsid w:val="00E705D6"/>
    <w:rsid w:val="00E70753"/>
    <w:rsid w:val="00E70AD8"/>
    <w:rsid w:val="00E71955"/>
    <w:rsid w:val="00E7280F"/>
    <w:rsid w:val="00E72B0E"/>
    <w:rsid w:val="00E72CC5"/>
    <w:rsid w:val="00E73315"/>
    <w:rsid w:val="00E7365D"/>
    <w:rsid w:val="00E743D1"/>
    <w:rsid w:val="00E74932"/>
    <w:rsid w:val="00E74B67"/>
    <w:rsid w:val="00E753D7"/>
    <w:rsid w:val="00E75955"/>
    <w:rsid w:val="00E76B41"/>
    <w:rsid w:val="00E8066A"/>
    <w:rsid w:val="00E80876"/>
    <w:rsid w:val="00E80B4E"/>
    <w:rsid w:val="00E818DE"/>
    <w:rsid w:val="00E81957"/>
    <w:rsid w:val="00E81D7A"/>
    <w:rsid w:val="00E822B7"/>
    <w:rsid w:val="00E857B0"/>
    <w:rsid w:val="00E86304"/>
    <w:rsid w:val="00E865DD"/>
    <w:rsid w:val="00E868EA"/>
    <w:rsid w:val="00E86BA0"/>
    <w:rsid w:val="00E86DAD"/>
    <w:rsid w:val="00E86EB7"/>
    <w:rsid w:val="00E87582"/>
    <w:rsid w:val="00E8761F"/>
    <w:rsid w:val="00E8786E"/>
    <w:rsid w:val="00E9005E"/>
    <w:rsid w:val="00E90362"/>
    <w:rsid w:val="00E90EF4"/>
    <w:rsid w:val="00E90F63"/>
    <w:rsid w:val="00E9180E"/>
    <w:rsid w:val="00E9245B"/>
    <w:rsid w:val="00E9312A"/>
    <w:rsid w:val="00E9340F"/>
    <w:rsid w:val="00E934B0"/>
    <w:rsid w:val="00E93DDE"/>
    <w:rsid w:val="00E93E54"/>
    <w:rsid w:val="00E94693"/>
    <w:rsid w:val="00E94CA4"/>
    <w:rsid w:val="00E9559F"/>
    <w:rsid w:val="00E95877"/>
    <w:rsid w:val="00E962B4"/>
    <w:rsid w:val="00E97070"/>
    <w:rsid w:val="00E979EC"/>
    <w:rsid w:val="00EA0438"/>
    <w:rsid w:val="00EA10E4"/>
    <w:rsid w:val="00EA1711"/>
    <w:rsid w:val="00EA1D6D"/>
    <w:rsid w:val="00EA32B8"/>
    <w:rsid w:val="00EA34DE"/>
    <w:rsid w:val="00EA3A79"/>
    <w:rsid w:val="00EA3CF5"/>
    <w:rsid w:val="00EA41F4"/>
    <w:rsid w:val="00EA4FB2"/>
    <w:rsid w:val="00EA5EDE"/>
    <w:rsid w:val="00EB0175"/>
    <w:rsid w:val="00EB0FFC"/>
    <w:rsid w:val="00EB23FF"/>
    <w:rsid w:val="00EB28F5"/>
    <w:rsid w:val="00EB2CB2"/>
    <w:rsid w:val="00EB3C05"/>
    <w:rsid w:val="00EB4081"/>
    <w:rsid w:val="00EB474B"/>
    <w:rsid w:val="00EB5209"/>
    <w:rsid w:val="00EB5FF8"/>
    <w:rsid w:val="00EB609F"/>
    <w:rsid w:val="00EB638B"/>
    <w:rsid w:val="00EB713F"/>
    <w:rsid w:val="00EB76BC"/>
    <w:rsid w:val="00EB7FB1"/>
    <w:rsid w:val="00EC0AFD"/>
    <w:rsid w:val="00EC1E6B"/>
    <w:rsid w:val="00EC1F98"/>
    <w:rsid w:val="00EC21FE"/>
    <w:rsid w:val="00EC2401"/>
    <w:rsid w:val="00EC3649"/>
    <w:rsid w:val="00EC3ACC"/>
    <w:rsid w:val="00EC3C93"/>
    <w:rsid w:val="00EC4207"/>
    <w:rsid w:val="00EC488E"/>
    <w:rsid w:val="00EC5154"/>
    <w:rsid w:val="00EC5922"/>
    <w:rsid w:val="00EC5C44"/>
    <w:rsid w:val="00EC77DB"/>
    <w:rsid w:val="00EC79F4"/>
    <w:rsid w:val="00ED03E2"/>
    <w:rsid w:val="00ED331F"/>
    <w:rsid w:val="00ED350C"/>
    <w:rsid w:val="00ED3DFA"/>
    <w:rsid w:val="00ED3E7F"/>
    <w:rsid w:val="00ED3FB3"/>
    <w:rsid w:val="00ED5606"/>
    <w:rsid w:val="00ED57A4"/>
    <w:rsid w:val="00ED5807"/>
    <w:rsid w:val="00ED58BB"/>
    <w:rsid w:val="00ED613B"/>
    <w:rsid w:val="00ED61E2"/>
    <w:rsid w:val="00EE01B7"/>
    <w:rsid w:val="00EE0A21"/>
    <w:rsid w:val="00EE0ACD"/>
    <w:rsid w:val="00EE0B62"/>
    <w:rsid w:val="00EE1095"/>
    <w:rsid w:val="00EE1528"/>
    <w:rsid w:val="00EE17C3"/>
    <w:rsid w:val="00EE1847"/>
    <w:rsid w:val="00EE2F8C"/>
    <w:rsid w:val="00EE3E17"/>
    <w:rsid w:val="00EE438A"/>
    <w:rsid w:val="00EE4672"/>
    <w:rsid w:val="00EE4ED4"/>
    <w:rsid w:val="00EE4F5E"/>
    <w:rsid w:val="00EE51F9"/>
    <w:rsid w:val="00EE55CB"/>
    <w:rsid w:val="00EE570C"/>
    <w:rsid w:val="00EE6424"/>
    <w:rsid w:val="00EE6E55"/>
    <w:rsid w:val="00EE6EBC"/>
    <w:rsid w:val="00EE7C6F"/>
    <w:rsid w:val="00EE7D2A"/>
    <w:rsid w:val="00EE7FB1"/>
    <w:rsid w:val="00EF0003"/>
    <w:rsid w:val="00EF039E"/>
    <w:rsid w:val="00EF0987"/>
    <w:rsid w:val="00EF1235"/>
    <w:rsid w:val="00EF217B"/>
    <w:rsid w:val="00EF2AC3"/>
    <w:rsid w:val="00EF2EC6"/>
    <w:rsid w:val="00EF4002"/>
    <w:rsid w:val="00EF4328"/>
    <w:rsid w:val="00EF44C5"/>
    <w:rsid w:val="00EF4D74"/>
    <w:rsid w:val="00EF544F"/>
    <w:rsid w:val="00EF55B7"/>
    <w:rsid w:val="00EF5FCE"/>
    <w:rsid w:val="00EF735A"/>
    <w:rsid w:val="00EF7569"/>
    <w:rsid w:val="00EF7D6D"/>
    <w:rsid w:val="00F00DA4"/>
    <w:rsid w:val="00F01611"/>
    <w:rsid w:val="00F01E4D"/>
    <w:rsid w:val="00F03985"/>
    <w:rsid w:val="00F0511F"/>
    <w:rsid w:val="00F05DD4"/>
    <w:rsid w:val="00F0604C"/>
    <w:rsid w:val="00F060CF"/>
    <w:rsid w:val="00F0629F"/>
    <w:rsid w:val="00F06D60"/>
    <w:rsid w:val="00F076AB"/>
    <w:rsid w:val="00F07893"/>
    <w:rsid w:val="00F11D42"/>
    <w:rsid w:val="00F11EEE"/>
    <w:rsid w:val="00F12DA1"/>
    <w:rsid w:val="00F12F4F"/>
    <w:rsid w:val="00F13A5F"/>
    <w:rsid w:val="00F13CC4"/>
    <w:rsid w:val="00F150B5"/>
    <w:rsid w:val="00F150E9"/>
    <w:rsid w:val="00F1536C"/>
    <w:rsid w:val="00F1552E"/>
    <w:rsid w:val="00F159FA"/>
    <w:rsid w:val="00F16C02"/>
    <w:rsid w:val="00F16F7B"/>
    <w:rsid w:val="00F17C98"/>
    <w:rsid w:val="00F17D10"/>
    <w:rsid w:val="00F204B9"/>
    <w:rsid w:val="00F2074E"/>
    <w:rsid w:val="00F20907"/>
    <w:rsid w:val="00F22272"/>
    <w:rsid w:val="00F22EED"/>
    <w:rsid w:val="00F2323A"/>
    <w:rsid w:val="00F24110"/>
    <w:rsid w:val="00F24BF2"/>
    <w:rsid w:val="00F24CEE"/>
    <w:rsid w:val="00F24D9C"/>
    <w:rsid w:val="00F25380"/>
    <w:rsid w:val="00F257E8"/>
    <w:rsid w:val="00F25E23"/>
    <w:rsid w:val="00F26CFB"/>
    <w:rsid w:val="00F26FD2"/>
    <w:rsid w:val="00F270F7"/>
    <w:rsid w:val="00F3075A"/>
    <w:rsid w:val="00F333B3"/>
    <w:rsid w:val="00F33E42"/>
    <w:rsid w:val="00F33EDE"/>
    <w:rsid w:val="00F34722"/>
    <w:rsid w:val="00F34FAC"/>
    <w:rsid w:val="00F34FE4"/>
    <w:rsid w:val="00F354E2"/>
    <w:rsid w:val="00F3567A"/>
    <w:rsid w:val="00F35C48"/>
    <w:rsid w:val="00F3676E"/>
    <w:rsid w:val="00F36991"/>
    <w:rsid w:val="00F36DC8"/>
    <w:rsid w:val="00F40D88"/>
    <w:rsid w:val="00F4130E"/>
    <w:rsid w:val="00F41A62"/>
    <w:rsid w:val="00F425FA"/>
    <w:rsid w:val="00F427BF"/>
    <w:rsid w:val="00F4321E"/>
    <w:rsid w:val="00F43320"/>
    <w:rsid w:val="00F434CB"/>
    <w:rsid w:val="00F44041"/>
    <w:rsid w:val="00F443D0"/>
    <w:rsid w:val="00F449CE"/>
    <w:rsid w:val="00F46BF0"/>
    <w:rsid w:val="00F47183"/>
    <w:rsid w:val="00F47FF7"/>
    <w:rsid w:val="00F5160A"/>
    <w:rsid w:val="00F51EEA"/>
    <w:rsid w:val="00F52A55"/>
    <w:rsid w:val="00F53360"/>
    <w:rsid w:val="00F53667"/>
    <w:rsid w:val="00F538EB"/>
    <w:rsid w:val="00F53A6F"/>
    <w:rsid w:val="00F53D65"/>
    <w:rsid w:val="00F53DBC"/>
    <w:rsid w:val="00F54A27"/>
    <w:rsid w:val="00F54A93"/>
    <w:rsid w:val="00F55B5D"/>
    <w:rsid w:val="00F55F84"/>
    <w:rsid w:val="00F56686"/>
    <w:rsid w:val="00F57A17"/>
    <w:rsid w:val="00F60899"/>
    <w:rsid w:val="00F60F6D"/>
    <w:rsid w:val="00F613C8"/>
    <w:rsid w:val="00F61B7E"/>
    <w:rsid w:val="00F61FE2"/>
    <w:rsid w:val="00F622F6"/>
    <w:rsid w:val="00F62573"/>
    <w:rsid w:val="00F62835"/>
    <w:rsid w:val="00F62AB9"/>
    <w:rsid w:val="00F636FC"/>
    <w:rsid w:val="00F6443C"/>
    <w:rsid w:val="00F660CC"/>
    <w:rsid w:val="00F673F4"/>
    <w:rsid w:val="00F678C3"/>
    <w:rsid w:val="00F70003"/>
    <w:rsid w:val="00F705DF"/>
    <w:rsid w:val="00F7155A"/>
    <w:rsid w:val="00F72443"/>
    <w:rsid w:val="00F7279B"/>
    <w:rsid w:val="00F7323F"/>
    <w:rsid w:val="00F73338"/>
    <w:rsid w:val="00F740CF"/>
    <w:rsid w:val="00F74FC4"/>
    <w:rsid w:val="00F75306"/>
    <w:rsid w:val="00F76AD7"/>
    <w:rsid w:val="00F803F1"/>
    <w:rsid w:val="00F80454"/>
    <w:rsid w:val="00F81212"/>
    <w:rsid w:val="00F81512"/>
    <w:rsid w:val="00F81A95"/>
    <w:rsid w:val="00F81EA0"/>
    <w:rsid w:val="00F8266A"/>
    <w:rsid w:val="00F83981"/>
    <w:rsid w:val="00F83BB2"/>
    <w:rsid w:val="00F84A11"/>
    <w:rsid w:val="00F850E3"/>
    <w:rsid w:val="00F86E4F"/>
    <w:rsid w:val="00F877D9"/>
    <w:rsid w:val="00F87930"/>
    <w:rsid w:val="00F87938"/>
    <w:rsid w:val="00F9014E"/>
    <w:rsid w:val="00F90DC2"/>
    <w:rsid w:val="00F9163D"/>
    <w:rsid w:val="00F917B7"/>
    <w:rsid w:val="00F923BA"/>
    <w:rsid w:val="00F92DA2"/>
    <w:rsid w:val="00F92E25"/>
    <w:rsid w:val="00F94658"/>
    <w:rsid w:val="00F94C61"/>
    <w:rsid w:val="00F95109"/>
    <w:rsid w:val="00F9560C"/>
    <w:rsid w:val="00F9574D"/>
    <w:rsid w:val="00F95B30"/>
    <w:rsid w:val="00F96391"/>
    <w:rsid w:val="00F96C15"/>
    <w:rsid w:val="00FA0A75"/>
    <w:rsid w:val="00FA1566"/>
    <w:rsid w:val="00FA1EE5"/>
    <w:rsid w:val="00FA3649"/>
    <w:rsid w:val="00FA39C1"/>
    <w:rsid w:val="00FA39D8"/>
    <w:rsid w:val="00FA3E01"/>
    <w:rsid w:val="00FA41D2"/>
    <w:rsid w:val="00FA43DC"/>
    <w:rsid w:val="00FA4955"/>
    <w:rsid w:val="00FA6334"/>
    <w:rsid w:val="00FA652A"/>
    <w:rsid w:val="00FA690F"/>
    <w:rsid w:val="00FA6E16"/>
    <w:rsid w:val="00FA7731"/>
    <w:rsid w:val="00FA793B"/>
    <w:rsid w:val="00FB022C"/>
    <w:rsid w:val="00FB0363"/>
    <w:rsid w:val="00FB07B0"/>
    <w:rsid w:val="00FB12EC"/>
    <w:rsid w:val="00FB1BDC"/>
    <w:rsid w:val="00FB1E50"/>
    <w:rsid w:val="00FB1F49"/>
    <w:rsid w:val="00FB28FA"/>
    <w:rsid w:val="00FB2E49"/>
    <w:rsid w:val="00FB3143"/>
    <w:rsid w:val="00FB317C"/>
    <w:rsid w:val="00FB3432"/>
    <w:rsid w:val="00FB3CF2"/>
    <w:rsid w:val="00FB3F67"/>
    <w:rsid w:val="00FB41BF"/>
    <w:rsid w:val="00FB4A1B"/>
    <w:rsid w:val="00FB5871"/>
    <w:rsid w:val="00FB726E"/>
    <w:rsid w:val="00FB7F82"/>
    <w:rsid w:val="00FC0420"/>
    <w:rsid w:val="00FC053C"/>
    <w:rsid w:val="00FC0576"/>
    <w:rsid w:val="00FC07E8"/>
    <w:rsid w:val="00FC0835"/>
    <w:rsid w:val="00FC09C9"/>
    <w:rsid w:val="00FC0F24"/>
    <w:rsid w:val="00FC1D49"/>
    <w:rsid w:val="00FC277E"/>
    <w:rsid w:val="00FC323E"/>
    <w:rsid w:val="00FC35F5"/>
    <w:rsid w:val="00FC4169"/>
    <w:rsid w:val="00FC4339"/>
    <w:rsid w:val="00FC4568"/>
    <w:rsid w:val="00FC4AC9"/>
    <w:rsid w:val="00FC4E27"/>
    <w:rsid w:val="00FC63B1"/>
    <w:rsid w:val="00FC6B99"/>
    <w:rsid w:val="00FC7598"/>
    <w:rsid w:val="00FC7B98"/>
    <w:rsid w:val="00FD047D"/>
    <w:rsid w:val="00FD1418"/>
    <w:rsid w:val="00FD1AE3"/>
    <w:rsid w:val="00FD29EB"/>
    <w:rsid w:val="00FD2B17"/>
    <w:rsid w:val="00FD576C"/>
    <w:rsid w:val="00FD5AC0"/>
    <w:rsid w:val="00FD5FD3"/>
    <w:rsid w:val="00FD609F"/>
    <w:rsid w:val="00FD78BA"/>
    <w:rsid w:val="00FE0210"/>
    <w:rsid w:val="00FE0420"/>
    <w:rsid w:val="00FE05CD"/>
    <w:rsid w:val="00FE082A"/>
    <w:rsid w:val="00FE16B4"/>
    <w:rsid w:val="00FE1904"/>
    <w:rsid w:val="00FE3051"/>
    <w:rsid w:val="00FE4CC2"/>
    <w:rsid w:val="00FE5452"/>
    <w:rsid w:val="00FE5A79"/>
    <w:rsid w:val="00FE729F"/>
    <w:rsid w:val="00FE72C6"/>
    <w:rsid w:val="00FE7FDE"/>
    <w:rsid w:val="00FF135B"/>
    <w:rsid w:val="00FF1F80"/>
    <w:rsid w:val="00FF28FF"/>
    <w:rsid w:val="00FF49A7"/>
    <w:rsid w:val="00FF548F"/>
    <w:rsid w:val="00FF6022"/>
    <w:rsid w:val="00FF6571"/>
    <w:rsid w:val="00FF673A"/>
    <w:rsid w:val="00FF6A49"/>
    <w:rsid w:val="031F3A33"/>
    <w:rsid w:val="04AE367F"/>
    <w:rsid w:val="05661407"/>
    <w:rsid w:val="066E3D89"/>
    <w:rsid w:val="07CF228A"/>
    <w:rsid w:val="08A60E03"/>
    <w:rsid w:val="095245D9"/>
    <w:rsid w:val="097F57FC"/>
    <w:rsid w:val="0A7160C3"/>
    <w:rsid w:val="0B880395"/>
    <w:rsid w:val="0DB17DF4"/>
    <w:rsid w:val="0F707245"/>
    <w:rsid w:val="10175E5C"/>
    <w:rsid w:val="1129636F"/>
    <w:rsid w:val="12FF3537"/>
    <w:rsid w:val="15B17473"/>
    <w:rsid w:val="163A23DA"/>
    <w:rsid w:val="168D4D22"/>
    <w:rsid w:val="177E3378"/>
    <w:rsid w:val="17FF7A83"/>
    <w:rsid w:val="18F6443B"/>
    <w:rsid w:val="1AFFC485"/>
    <w:rsid w:val="1CE123EB"/>
    <w:rsid w:val="1E7B6114"/>
    <w:rsid w:val="1F2559CF"/>
    <w:rsid w:val="22650632"/>
    <w:rsid w:val="23A43D93"/>
    <w:rsid w:val="23C24DFF"/>
    <w:rsid w:val="23D27174"/>
    <w:rsid w:val="24D25252"/>
    <w:rsid w:val="25163EDF"/>
    <w:rsid w:val="25EC5C1C"/>
    <w:rsid w:val="267511C1"/>
    <w:rsid w:val="267F431D"/>
    <w:rsid w:val="274346EB"/>
    <w:rsid w:val="28D72836"/>
    <w:rsid w:val="293565F6"/>
    <w:rsid w:val="2B0D6FF4"/>
    <w:rsid w:val="2B0E11F3"/>
    <w:rsid w:val="2FBD2F5D"/>
    <w:rsid w:val="308D41B4"/>
    <w:rsid w:val="30DB6757"/>
    <w:rsid w:val="31395326"/>
    <w:rsid w:val="32F66ACD"/>
    <w:rsid w:val="373419B1"/>
    <w:rsid w:val="3D2906E6"/>
    <w:rsid w:val="3FB7605F"/>
    <w:rsid w:val="406B780D"/>
    <w:rsid w:val="4208023B"/>
    <w:rsid w:val="45AD47A6"/>
    <w:rsid w:val="4654512D"/>
    <w:rsid w:val="48A65EFD"/>
    <w:rsid w:val="490A3089"/>
    <w:rsid w:val="4A14511B"/>
    <w:rsid w:val="4E8F3AF9"/>
    <w:rsid w:val="4E915C5D"/>
    <w:rsid w:val="4F901F0F"/>
    <w:rsid w:val="4FD25E17"/>
    <w:rsid w:val="52F950C6"/>
    <w:rsid w:val="547D1CF3"/>
    <w:rsid w:val="555A3D7C"/>
    <w:rsid w:val="574B6362"/>
    <w:rsid w:val="58A30E66"/>
    <w:rsid w:val="58D23B1C"/>
    <w:rsid w:val="59476D59"/>
    <w:rsid w:val="59C32B32"/>
    <w:rsid w:val="5B272881"/>
    <w:rsid w:val="5BBCA92A"/>
    <w:rsid w:val="5C8F6C3C"/>
    <w:rsid w:val="631C383D"/>
    <w:rsid w:val="63D25DDF"/>
    <w:rsid w:val="6686208B"/>
    <w:rsid w:val="66D37367"/>
    <w:rsid w:val="67C23CC6"/>
    <w:rsid w:val="68531B19"/>
    <w:rsid w:val="68AE044B"/>
    <w:rsid w:val="68E167D1"/>
    <w:rsid w:val="6A9C0CCD"/>
    <w:rsid w:val="6AE02FD5"/>
    <w:rsid w:val="6BE62B32"/>
    <w:rsid w:val="6D686A50"/>
    <w:rsid w:val="6F6AD28E"/>
    <w:rsid w:val="6F7615E9"/>
    <w:rsid w:val="70C22E24"/>
    <w:rsid w:val="71182696"/>
    <w:rsid w:val="71D72A4C"/>
    <w:rsid w:val="726B5A10"/>
    <w:rsid w:val="761C47CB"/>
    <w:rsid w:val="76DCB9A3"/>
    <w:rsid w:val="777B95BE"/>
    <w:rsid w:val="77AF3A67"/>
    <w:rsid w:val="77FEEAFD"/>
    <w:rsid w:val="77FFE8C3"/>
    <w:rsid w:val="7AA74E5D"/>
    <w:rsid w:val="7BB7F84F"/>
    <w:rsid w:val="7D08349C"/>
    <w:rsid w:val="7E7D3834"/>
    <w:rsid w:val="7FED5FEC"/>
    <w:rsid w:val="7FFF0EDA"/>
    <w:rsid w:val="7FFFC92F"/>
    <w:rsid w:val="9ACAAC18"/>
    <w:rsid w:val="B367D93F"/>
    <w:rsid w:val="B7BF40AF"/>
    <w:rsid w:val="B7FD1C33"/>
    <w:rsid w:val="BDEDF6C7"/>
    <w:rsid w:val="BF7F8135"/>
    <w:rsid w:val="D7AD796C"/>
    <w:rsid w:val="DFF74A5A"/>
    <w:rsid w:val="E7972112"/>
    <w:rsid w:val="E7FF97B4"/>
    <w:rsid w:val="E9BAD4ED"/>
    <w:rsid w:val="EFEE1D98"/>
    <w:rsid w:val="EFF3B2E0"/>
    <w:rsid w:val="F6F3F3B4"/>
    <w:rsid w:val="F775B4A6"/>
    <w:rsid w:val="F7FF0D20"/>
    <w:rsid w:val="FBE3A752"/>
    <w:rsid w:val="FCDB441D"/>
    <w:rsid w:val="FE7DD378"/>
    <w:rsid w:val="FEFF45C5"/>
    <w:rsid w:val="FF57052B"/>
    <w:rsid w:val="FFB35FC6"/>
    <w:rsid w:val="FFF714D5"/>
    <w:rsid w:val="FFF7C26F"/>
    <w:rsid w:val="FFF7E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5"/>
    <w:qFormat/>
    <w:uiPriority w:val="9"/>
    <w:pPr>
      <w:keepNext/>
      <w:keepLines/>
      <w:spacing w:line="480" w:lineRule="auto"/>
      <w:outlineLvl w:val="0"/>
    </w:pPr>
    <w:rPr>
      <w:rFonts w:ascii="宋体" w:hAnsi="宋体" w:eastAsia="黑体"/>
      <w:kern w:val="44"/>
      <w:sz w:val="32"/>
      <w:szCs w:val="44"/>
      <w:lang w:val="zh-CN"/>
    </w:rPr>
  </w:style>
  <w:style w:type="paragraph" w:styleId="3">
    <w:name w:val="heading 2"/>
    <w:basedOn w:val="2"/>
    <w:next w:val="1"/>
    <w:link w:val="37"/>
    <w:qFormat/>
    <w:uiPriority w:val="9"/>
    <w:pPr>
      <w:spacing w:line="360" w:lineRule="auto"/>
      <w:outlineLvl w:val="1"/>
    </w:pPr>
    <w:rPr>
      <w:rFonts w:ascii="Calibri Light" w:hAnsi="Calibri Light"/>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lang w:val="zh-CN"/>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Document Map"/>
    <w:basedOn w:val="1"/>
    <w:link w:val="70"/>
    <w:unhideWhenUsed/>
    <w:qFormat/>
    <w:uiPriority w:val="99"/>
    <w:rPr>
      <w:rFonts w:ascii="宋体"/>
      <w:sz w:val="18"/>
      <w:szCs w:val="18"/>
      <w:lang w:val="zh-CN"/>
    </w:rPr>
  </w:style>
  <w:style w:type="paragraph" w:styleId="7">
    <w:name w:val="annotation text"/>
    <w:basedOn w:val="1"/>
    <w:link w:val="34"/>
    <w:unhideWhenUsed/>
    <w:qFormat/>
    <w:uiPriority w:val="99"/>
    <w:pPr>
      <w:jc w:val="left"/>
    </w:pPr>
    <w:rPr>
      <w:lang w:val="zh-CN"/>
    </w:rPr>
  </w:style>
  <w:style w:type="paragraph" w:styleId="8">
    <w:name w:val="toc 5"/>
    <w:basedOn w:val="1"/>
    <w:next w:val="1"/>
    <w:unhideWhenUsed/>
    <w:qFormat/>
    <w:uiPriority w:val="39"/>
    <w:pPr>
      <w:ind w:left="840"/>
      <w:jc w:val="left"/>
    </w:pPr>
    <w:rPr>
      <w:rFonts w:ascii="等线" w:eastAsia="等线"/>
      <w:sz w:val="18"/>
      <w:szCs w:val="18"/>
    </w:rPr>
  </w:style>
  <w:style w:type="paragraph" w:styleId="9">
    <w:name w:val="toc 3"/>
    <w:basedOn w:val="1"/>
    <w:next w:val="1"/>
    <w:unhideWhenUsed/>
    <w:qFormat/>
    <w:uiPriority w:val="39"/>
    <w:pPr>
      <w:ind w:left="420"/>
      <w:jc w:val="left"/>
    </w:pPr>
    <w:rPr>
      <w:rFonts w:ascii="等线" w:eastAsia="等线"/>
      <w:i/>
      <w:iCs/>
      <w:sz w:val="20"/>
      <w:szCs w:val="20"/>
    </w:rPr>
  </w:style>
  <w:style w:type="paragraph" w:styleId="10">
    <w:name w:val="toc 8"/>
    <w:basedOn w:val="1"/>
    <w:next w:val="1"/>
    <w:unhideWhenUsed/>
    <w:qFormat/>
    <w:uiPriority w:val="39"/>
    <w:pPr>
      <w:ind w:left="1470"/>
      <w:jc w:val="left"/>
    </w:pPr>
    <w:rPr>
      <w:rFonts w:ascii="等线" w:eastAsia="等线"/>
      <w:sz w:val="18"/>
      <w:szCs w:val="18"/>
    </w:rPr>
  </w:style>
  <w:style w:type="paragraph" w:styleId="11">
    <w:name w:val="endnote text"/>
    <w:basedOn w:val="1"/>
    <w:link w:val="77"/>
    <w:unhideWhenUsed/>
    <w:qFormat/>
    <w:uiPriority w:val="99"/>
    <w:pPr>
      <w:snapToGrid w:val="0"/>
      <w:jc w:val="left"/>
    </w:pPr>
    <w:rPr>
      <w:lang w:val="zh-CN"/>
    </w:rPr>
  </w:style>
  <w:style w:type="paragraph" w:styleId="12">
    <w:name w:val="Balloon Text"/>
    <w:basedOn w:val="1"/>
    <w:link w:val="40"/>
    <w:unhideWhenUsed/>
    <w:qFormat/>
    <w:uiPriority w:val="99"/>
    <w:rPr>
      <w:sz w:val="18"/>
      <w:szCs w:val="18"/>
      <w:lang w:val="zh-CN"/>
    </w:rPr>
  </w:style>
  <w:style w:type="paragraph" w:styleId="13">
    <w:name w:val="footer"/>
    <w:basedOn w:val="1"/>
    <w:link w:val="72"/>
    <w:unhideWhenUsed/>
    <w:qFormat/>
    <w:uiPriority w:val="99"/>
    <w:pPr>
      <w:tabs>
        <w:tab w:val="center" w:pos="4153"/>
        <w:tab w:val="right" w:pos="8306"/>
      </w:tabs>
      <w:snapToGrid w:val="0"/>
      <w:jc w:val="left"/>
    </w:pPr>
    <w:rPr>
      <w:kern w:val="0"/>
      <w:sz w:val="18"/>
      <w:szCs w:val="18"/>
      <w:lang w:val="zh-CN"/>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footnote text"/>
    <w:basedOn w:val="1"/>
    <w:link w:val="91"/>
    <w:unhideWhenUsed/>
    <w:qFormat/>
    <w:uiPriority w:val="99"/>
    <w:pPr>
      <w:widowControl/>
      <w:jc w:val="left"/>
    </w:pPr>
    <w:rPr>
      <w:rFonts w:ascii="等线" w:hAnsi="等线" w:eastAsia="等线"/>
      <w:kern w:val="0"/>
      <w:sz w:val="20"/>
      <w:szCs w:val="20"/>
      <w:lang w:val="zh-CN"/>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oc 2"/>
    <w:basedOn w:val="1"/>
    <w:next w:val="1"/>
    <w:unhideWhenUsed/>
    <w:qFormat/>
    <w:uiPriority w:val="39"/>
    <w:pPr>
      <w:ind w:left="210"/>
      <w:jc w:val="left"/>
    </w:pPr>
    <w:rPr>
      <w:rFonts w:ascii="等线" w:eastAsia="等线"/>
      <w:smallCaps/>
      <w:sz w:val="20"/>
      <w:szCs w:val="20"/>
    </w:rPr>
  </w:style>
  <w:style w:type="paragraph" w:styleId="20">
    <w:name w:val="toc 9"/>
    <w:basedOn w:val="1"/>
    <w:next w:val="1"/>
    <w:unhideWhenUsed/>
    <w:qFormat/>
    <w:uiPriority w:val="39"/>
    <w:pPr>
      <w:ind w:left="1680"/>
      <w:jc w:val="left"/>
    </w:pPr>
    <w:rPr>
      <w:rFonts w:ascii="等线" w:eastAsia="等线"/>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59"/>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Light Shading Accent 1"/>
    <w:basedOn w:val="23"/>
    <w:qFormat/>
    <w:uiPriority w:val="60"/>
    <w:rPr>
      <w:rFonts w:ascii="等线" w:hAnsi="等线" w:eastAsia="等线"/>
      <w:color w:val="2F5496"/>
      <w:sz w:val="22"/>
      <w:szCs w:val="22"/>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27">
    <w:name w:val="Strong"/>
    <w:qFormat/>
    <w:uiPriority w:val="22"/>
    <w:rPr>
      <w:b/>
      <w:bCs/>
    </w:rPr>
  </w:style>
  <w:style w:type="character" w:styleId="28">
    <w:name w:val="endnote reference"/>
    <w:unhideWhenUsed/>
    <w:qFormat/>
    <w:uiPriority w:val="99"/>
    <w:rPr>
      <w:vertAlign w:val="superscript"/>
    </w:rPr>
  </w:style>
  <w:style w:type="character" w:styleId="29">
    <w:name w:val="FollowedHyperlink"/>
    <w:unhideWhenUsed/>
    <w:qFormat/>
    <w:uiPriority w:val="99"/>
    <w:rPr>
      <w:color w:val="954F72"/>
      <w:u w:val="single"/>
    </w:rPr>
  </w:style>
  <w:style w:type="character" w:styleId="30">
    <w:name w:val="HTML Typewriter"/>
    <w:unhideWhenUsed/>
    <w:qFormat/>
    <w:uiPriority w:val="99"/>
    <w:rPr>
      <w:b/>
      <w:color w:val="000000"/>
      <w:sz w:val="21"/>
      <w:szCs w:val="21"/>
    </w:rPr>
  </w:style>
  <w:style w:type="character" w:styleId="31">
    <w:name w:val="Hyperlink"/>
    <w:unhideWhenUsed/>
    <w:qFormat/>
    <w:uiPriority w:val="99"/>
    <w:rPr>
      <w:color w:val="000000"/>
      <w:u w:val="none"/>
    </w:rPr>
  </w:style>
  <w:style w:type="character" w:styleId="32">
    <w:name w:val="annotation reference"/>
    <w:unhideWhenUsed/>
    <w:qFormat/>
    <w:uiPriority w:val="99"/>
    <w:rPr>
      <w:sz w:val="21"/>
      <w:szCs w:val="21"/>
    </w:rPr>
  </w:style>
  <w:style w:type="character" w:customStyle="1" w:styleId="33">
    <w:name w:val="标题 2 字符1"/>
    <w:qFormat/>
    <w:uiPriority w:val="9"/>
    <w:rPr>
      <w:rFonts w:ascii="Calibri Light" w:hAnsi="Calibri Light" w:eastAsia="宋体" w:cs="Times New Roman"/>
      <w:b/>
      <w:bCs/>
      <w:kern w:val="44"/>
      <w:sz w:val="32"/>
      <w:szCs w:val="32"/>
    </w:rPr>
  </w:style>
  <w:style w:type="character" w:customStyle="1" w:styleId="34">
    <w:name w:val="批注文字 字符2"/>
    <w:link w:val="7"/>
    <w:semiHidden/>
    <w:qFormat/>
    <w:uiPriority w:val="99"/>
    <w:rPr>
      <w:kern w:val="2"/>
      <w:sz w:val="21"/>
      <w:szCs w:val="22"/>
    </w:rPr>
  </w:style>
  <w:style w:type="character" w:customStyle="1" w:styleId="35">
    <w:name w:val="bds_nopic"/>
    <w:basedOn w:val="26"/>
    <w:qFormat/>
    <w:uiPriority w:val="0"/>
  </w:style>
  <w:style w:type="character" w:customStyle="1" w:styleId="36">
    <w:name w:val="文档结构图 字符"/>
    <w:semiHidden/>
    <w:qFormat/>
    <w:uiPriority w:val="99"/>
    <w:rPr>
      <w:rFonts w:ascii="宋体" w:eastAsia="宋体"/>
      <w:kern w:val="2"/>
      <w:sz w:val="18"/>
      <w:szCs w:val="18"/>
    </w:rPr>
  </w:style>
  <w:style w:type="character" w:customStyle="1" w:styleId="37">
    <w:name w:val="标题 2 字符2"/>
    <w:link w:val="3"/>
    <w:qFormat/>
    <w:uiPriority w:val="9"/>
    <w:rPr>
      <w:rFonts w:ascii="Calibri Light" w:hAnsi="Calibri Light"/>
      <w:b/>
      <w:bCs/>
      <w:kern w:val="44"/>
      <w:sz w:val="32"/>
      <w:szCs w:val="32"/>
    </w:rPr>
  </w:style>
  <w:style w:type="character" w:customStyle="1" w:styleId="38">
    <w:name w:val="页脚 字符"/>
    <w:qFormat/>
    <w:uiPriority w:val="99"/>
    <w:rPr>
      <w:sz w:val="18"/>
      <w:szCs w:val="18"/>
    </w:rPr>
  </w:style>
  <w:style w:type="character" w:customStyle="1" w:styleId="39">
    <w:name w:val="font31"/>
    <w:qFormat/>
    <w:uiPriority w:val="0"/>
    <w:rPr>
      <w:rFonts w:hint="default" w:ascii="等线" w:hAnsi="等线" w:eastAsia="等线" w:cs="等线"/>
      <w:color w:val="70AD47"/>
      <w:sz w:val="18"/>
      <w:szCs w:val="18"/>
      <w:u w:val="none"/>
    </w:rPr>
  </w:style>
  <w:style w:type="character" w:customStyle="1" w:styleId="40">
    <w:name w:val="批注框文本 字符2"/>
    <w:link w:val="12"/>
    <w:semiHidden/>
    <w:qFormat/>
    <w:uiPriority w:val="99"/>
    <w:rPr>
      <w:kern w:val="2"/>
      <w:sz w:val="18"/>
      <w:szCs w:val="18"/>
    </w:rPr>
  </w:style>
  <w:style w:type="character" w:customStyle="1" w:styleId="41">
    <w:name w:val="页眉 字符2"/>
    <w:link w:val="14"/>
    <w:qFormat/>
    <w:uiPriority w:val="99"/>
    <w:rPr>
      <w:sz w:val="18"/>
      <w:szCs w:val="18"/>
    </w:rPr>
  </w:style>
  <w:style w:type="character" w:customStyle="1" w:styleId="42">
    <w:name w:val="批注框文本 字符1"/>
    <w:semiHidden/>
    <w:qFormat/>
    <w:uiPriority w:val="99"/>
    <w:rPr>
      <w:rFonts w:ascii="Calibri" w:hAnsi="Calibri" w:eastAsia="宋体" w:cs="Times New Roman"/>
      <w:sz w:val="18"/>
      <w:szCs w:val="18"/>
    </w:rPr>
  </w:style>
  <w:style w:type="character" w:customStyle="1" w:styleId="43">
    <w:name w:val="表格内容 字符"/>
    <w:link w:val="44"/>
    <w:qFormat/>
    <w:uiPriority w:val="0"/>
    <w:rPr>
      <w:rFonts w:ascii="宋体" w:hAnsi="宋体" w:cs="宋体"/>
      <w:color w:val="000000"/>
      <w:kern w:val="2"/>
      <w:sz w:val="18"/>
      <w:szCs w:val="18"/>
    </w:rPr>
  </w:style>
  <w:style w:type="paragraph" w:customStyle="1" w:styleId="44">
    <w:name w:val="表格内容"/>
    <w:basedOn w:val="1"/>
    <w:link w:val="43"/>
    <w:qFormat/>
    <w:uiPriority w:val="0"/>
    <w:pPr>
      <w:tabs>
        <w:tab w:val="left" w:pos="175"/>
      </w:tabs>
      <w:ind w:left="180" w:hanging="180" w:hangingChars="100"/>
    </w:pPr>
    <w:rPr>
      <w:rFonts w:ascii="宋体" w:hAnsi="宋体"/>
      <w:color w:val="000000"/>
      <w:sz w:val="18"/>
      <w:szCs w:val="18"/>
      <w:lang w:val="zh-CN"/>
    </w:rPr>
  </w:style>
  <w:style w:type="character" w:customStyle="1" w:styleId="45">
    <w:name w:val="标题 1 字符2"/>
    <w:link w:val="2"/>
    <w:qFormat/>
    <w:uiPriority w:val="9"/>
    <w:rPr>
      <w:rFonts w:ascii="宋体" w:hAnsi="宋体" w:eastAsia="黑体"/>
      <w:kern w:val="44"/>
      <w:sz w:val="32"/>
      <w:szCs w:val="44"/>
      <w:lang w:val="zh-CN"/>
    </w:rPr>
  </w:style>
  <w:style w:type="character" w:customStyle="1" w:styleId="46">
    <w:name w:val="批注主题 字符1"/>
    <w:semiHidden/>
    <w:qFormat/>
    <w:uiPriority w:val="99"/>
    <w:rPr>
      <w:rFonts w:ascii="Calibri" w:hAnsi="Calibri" w:eastAsia="宋体" w:cs="Times New Roman"/>
      <w:b/>
      <w:bCs/>
    </w:rPr>
  </w:style>
  <w:style w:type="character" w:customStyle="1" w:styleId="47">
    <w:name w:val="标题 2 字符"/>
    <w:qFormat/>
    <w:uiPriority w:val="9"/>
    <w:rPr>
      <w:rFonts w:ascii="Calibri Light" w:hAnsi="Calibri Light" w:eastAsia="宋体" w:cs="Times New Roman"/>
      <w:b/>
      <w:bCs/>
      <w:kern w:val="2"/>
      <w:sz w:val="32"/>
      <w:szCs w:val="32"/>
    </w:rPr>
  </w:style>
  <w:style w:type="character" w:customStyle="1" w:styleId="48">
    <w:name w:val="bds_more2"/>
    <w:basedOn w:val="26"/>
    <w:qFormat/>
    <w:uiPriority w:val="0"/>
  </w:style>
  <w:style w:type="character" w:customStyle="1" w:styleId="49">
    <w:name w:val="标题 3 字符2"/>
    <w:link w:val="4"/>
    <w:qFormat/>
    <w:uiPriority w:val="9"/>
    <w:rPr>
      <w:b/>
      <w:bCs/>
      <w:kern w:val="2"/>
      <w:sz w:val="32"/>
      <w:szCs w:val="32"/>
    </w:rPr>
  </w:style>
  <w:style w:type="character" w:customStyle="1" w:styleId="50">
    <w:name w:val="批注文字 字符"/>
    <w:semiHidden/>
    <w:qFormat/>
    <w:uiPriority w:val="99"/>
    <w:rPr>
      <w:kern w:val="2"/>
      <w:sz w:val="21"/>
      <w:szCs w:val="22"/>
    </w:rPr>
  </w:style>
  <w:style w:type="character" w:customStyle="1" w:styleId="51">
    <w:name w:val="尾注文本 Char"/>
    <w:semiHidden/>
    <w:qFormat/>
    <w:uiPriority w:val="99"/>
    <w:rPr>
      <w:rFonts w:ascii="Calibri" w:hAnsi="Calibri" w:eastAsia="宋体" w:cs="Times New Roman"/>
    </w:rPr>
  </w:style>
  <w:style w:type="character" w:customStyle="1" w:styleId="52">
    <w:name w:val="apple-converted-space"/>
    <w:basedOn w:val="26"/>
    <w:qFormat/>
    <w:uiPriority w:val="0"/>
  </w:style>
  <w:style w:type="character" w:customStyle="1" w:styleId="53">
    <w:name w:val="bds_more"/>
    <w:basedOn w:val="26"/>
    <w:qFormat/>
    <w:uiPriority w:val="0"/>
  </w:style>
  <w:style w:type="character" w:customStyle="1" w:styleId="54">
    <w:name w:val="标题 1 字符"/>
    <w:qFormat/>
    <w:uiPriority w:val="9"/>
    <w:rPr>
      <w:rFonts w:ascii="黑体" w:hAnsi="黑体" w:eastAsia="黑体"/>
      <w:sz w:val="32"/>
      <w:szCs w:val="32"/>
    </w:rPr>
  </w:style>
  <w:style w:type="character" w:customStyle="1" w:styleId="55">
    <w:name w:val="页眉 字符1"/>
    <w:qFormat/>
    <w:uiPriority w:val="99"/>
    <w:rPr>
      <w:rFonts w:ascii="Calibri" w:hAnsi="Calibri" w:eastAsia="宋体" w:cs="Times New Roman"/>
      <w:kern w:val="0"/>
      <w:sz w:val="18"/>
      <w:szCs w:val="18"/>
    </w:rPr>
  </w:style>
  <w:style w:type="character" w:customStyle="1" w:styleId="56">
    <w:name w:val="表头图后 字符"/>
    <w:link w:val="57"/>
    <w:qFormat/>
    <w:uiPriority w:val="0"/>
    <w:rPr>
      <w:rFonts w:ascii="宋体" w:hAnsi="宋体" w:cs="仿宋"/>
      <w:b/>
      <w:kern w:val="2"/>
      <w:szCs w:val="24"/>
    </w:rPr>
  </w:style>
  <w:style w:type="paragraph" w:customStyle="1" w:styleId="57">
    <w:name w:val="表头图后"/>
    <w:basedOn w:val="1"/>
    <w:link w:val="56"/>
    <w:qFormat/>
    <w:uiPriority w:val="0"/>
    <w:pPr>
      <w:widowControl/>
      <w:spacing w:line="360" w:lineRule="auto"/>
      <w:ind w:firstLine="402" w:firstLineChars="200"/>
      <w:jc w:val="center"/>
    </w:pPr>
    <w:rPr>
      <w:rFonts w:ascii="宋体" w:hAnsi="宋体"/>
      <w:b/>
      <w:sz w:val="20"/>
      <w:szCs w:val="24"/>
      <w:lang w:val="zh-CN"/>
    </w:rPr>
  </w:style>
  <w:style w:type="character" w:customStyle="1" w:styleId="58">
    <w:name w:val="标题 3 字符"/>
    <w:qFormat/>
    <w:uiPriority w:val="9"/>
    <w:rPr>
      <w:b/>
      <w:bCs/>
      <w:kern w:val="2"/>
      <w:sz w:val="32"/>
      <w:szCs w:val="32"/>
    </w:rPr>
  </w:style>
  <w:style w:type="character" w:customStyle="1" w:styleId="59">
    <w:name w:val="批注主题 字符2"/>
    <w:link w:val="22"/>
    <w:semiHidden/>
    <w:qFormat/>
    <w:uiPriority w:val="99"/>
    <w:rPr>
      <w:b/>
      <w:bCs/>
      <w:kern w:val="2"/>
      <w:sz w:val="21"/>
      <w:szCs w:val="22"/>
    </w:rPr>
  </w:style>
  <w:style w:type="character" w:customStyle="1" w:styleId="60">
    <w:name w:val="样式1 字符"/>
    <w:link w:val="61"/>
    <w:qFormat/>
    <w:uiPriority w:val="0"/>
    <w:rPr>
      <w:rFonts w:ascii="微软雅黑" w:hAnsi="微软雅黑" w:eastAsia="微软雅黑"/>
      <w:kern w:val="44"/>
      <w:sz w:val="32"/>
      <w:szCs w:val="44"/>
    </w:rPr>
  </w:style>
  <w:style w:type="paragraph" w:customStyle="1" w:styleId="61">
    <w:name w:val="样式1"/>
    <w:basedOn w:val="2"/>
    <w:link w:val="60"/>
    <w:qFormat/>
    <w:uiPriority w:val="0"/>
    <w:pPr>
      <w:spacing w:line="360" w:lineRule="auto"/>
      <w:jc w:val="center"/>
    </w:pPr>
    <w:rPr>
      <w:rFonts w:ascii="微软雅黑" w:hAnsi="微软雅黑" w:eastAsia="微软雅黑"/>
      <w:b/>
      <w:bCs/>
    </w:rPr>
  </w:style>
  <w:style w:type="character" w:customStyle="1" w:styleId="62">
    <w:name w:val="文档结构图 字符1"/>
    <w:semiHidden/>
    <w:qFormat/>
    <w:uiPriority w:val="99"/>
    <w:rPr>
      <w:rFonts w:ascii="宋体" w:hAnsi="Calibri" w:eastAsia="宋体" w:cs="Times New Roman"/>
      <w:sz w:val="18"/>
      <w:szCs w:val="18"/>
    </w:rPr>
  </w:style>
  <w:style w:type="character" w:customStyle="1" w:styleId="63">
    <w:name w:val="cursor-d"/>
    <w:basedOn w:val="26"/>
    <w:qFormat/>
    <w:uiPriority w:val="0"/>
  </w:style>
  <w:style w:type="character" w:customStyle="1" w:styleId="64">
    <w:name w:val="bds_nopic1"/>
    <w:basedOn w:val="26"/>
    <w:qFormat/>
    <w:uiPriority w:val="0"/>
  </w:style>
  <w:style w:type="character" w:customStyle="1" w:styleId="65">
    <w:name w:val="正文内容 字符"/>
    <w:link w:val="66"/>
    <w:qFormat/>
    <w:uiPriority w:val="0"/>
    <w:rPr>
      <w:kern w:val="2"/>
      <w:sz w:val="21"/>
      <w:szCs w:val="22"/>
    </w:rPr>
  </w:style>
  <w:style w:type="paragraph" w:customStyle="1" w:styleId="66">
    <w:name w:val="正文内容"/>
    <w:basedOn w:val="1"/>
    <w:link w:val="65"/>
    <w:qFormat/>
    <w:uiPriority w:val="0"/>
    <w:rPr>
      <w:lang w:val="zh-CN"/>
    </w:rPr>
  </w:style>
  <w:style w:type="character" w:customStyle="1" w:styleId="67">
    <w:name w:val="font21"/>
    <w:qFormat/>
    <w:uiPriority w:val="0"/>
    <w:rPr>
      <w:rFonts w:hint="default" w:ascii="等线" w:hAnsi="等线" w:eastAsia="等线" w:cs="等线"/>
      <w:color w:val="000000"/>
      <w:sz w:val="18"/>
      <w:szCs w:val="18"/>
      <w:u w:val="none"/>
    </w:rPr>
  </w:style>
  <w:style w:type="character" w:customStyle="1" w:styleId="68">
    <w:name w:val="标题 3 字符1"/>
    <w:qFormat/>
    <w:uiPriority w:val="9"/>
    <w:rPr>
      <w:rFonts w:ascii="Calibri" w:hAnsi="Calibri" w:eastAsia="宋体" w:cs="Times New Roman"/>
      <w:b/>
      <w:bCs/>
      <w:sz w:val="32"/>
      <w:szCs w:val="32"/>
    </w:rPr>
  </w:style>
  <w:style w:type="character" w:customStyle="1" w:styleId="69">
    <w:name w:val="页眉 字符"/>
    <w:qFormat/>
    <w:uiPriority w:val="99"/>
    <w:rPr>
      <w:sz w:val="18"/>
      <w:szCs w:val="18"/>
    </w:rPr>
  </w:style>
  <w:style w:type="character" w:customStyle="1" w:styleId="70">
    <w:name w:val="文档结构图 字符2"/>
    <w:link w:val="6"/>
    <w:semiHidden/>
    <w:qFormat/>
    <w:uiPriority w:val="99"/>
    <w:rPr>
      <w:rFonts w:ascii="宋体" w:eastAsia="宋体"/>
      <w:kern w:val="2"/>
      <w:sz w:val="18"/>
      <w:szCs w:val="18"/>
    </w:rPr>
  </w:style>
  <w:style w:type="character" w:customStyle="1" w:styleId="71">
    <w:name w:val="bds_more1"/>
    <w:qFormat/>
    <w:uiPriority w:val="0"/>
    <w:rPr>
      <w:rFonts w:hint="eastAsia" w:ascii="宋体" w:hAnsi="宋体" w:eastAsia="宋体" w:cs="宋体"/>
    </w:rPr>
  </w:style>
  <w:style w:type="character" w:customStyle="1" w:styleId="72">
    <w:name w:val="页脚 字符2"/>
    <w:link w:val="13"/>
    <w:qFormat/>
    <w:uiPriority w:val="99"/>
    <w:rPr>
      <w:sz w:val="18"/>
      <w:szCs w:val="18"/>
    </w:rPr>
  </w:style>
  <w:style w:type="character" w:customStyle="1" w:styleId="73">
    <w:name w:val="页脚 字符1"/>
    <w:qFormat/>
    <w:uiPriority w:val="99"/>
    <w:rPr>
      <w:rFonts w:ascii="Calibri" w:hAnsi="Calibri" w:eastAsia="宋体" w:cs="Times New Roman"/>
      <w:kern w:val="0"/>
      <w:sz w:val="18"/>
      <w:szCs w:val="18"/>
    </w:rPr>
  </w:style>
  <w:style w:type="character" w:customStyle="1" w:styleId="74">
    <w:name w:val="批注框文本 字符"/>
    <w:semiHidden/>
    <w:qFormat/>
    <w:uiPriority w:val="99"/>
    <w:rPr>
      <w:kern w:val="2"/>
      <w:sz w:val="18"/>
      <w:szCs w:val="18"/>
    </w:rPr>
  </w:style>
  <w:style w:type="character" w:customStyle="1" w:styleId="75">
    <w:name w:val="批注主题 字符"/>
    <w:semiHidden/>
    <w:qFormat/>
    <w:uiPriority w:val="99"/>
    <w:rPr>
      <w:b/>
      <w:bCs/>
      <w:kern w:val="2"/>
      <w:sz w:val="21"/>
      <w:szCs w:val="22"/>
    </w:rPr>
  </w:style>
  <w:style w:type="character" w:customStyle="1" w:styleId="76">
    <w:name w:val="未处理的提及1"/>
    <w:unhideWhenUsed/>
    <w:qFormat/>
    <w:uiPriority w:val="99"/>
    <w:rPr>
      <w:color w:val="605E5C"/>
      <w:shd w:val="clear" w:color="auto" w:fill="E1DFDD"/>
    </w:rPr>
  </w:style>
  <w:style w:type="character" w:customStyle="1" w:styleId="77">
    <w:name w:val="尾注文本 字符"/>
    <w:link w:val="11"/>
    <w:semiHidden/>
    <w:qFormat/>
    <w:uiPriority w:val="99"/>
    <w:rPr>
      <w:kern w:val="2"/>
      <w:sz w:val="21"/>
      <w:szCs w:val="22"/>
    </w:rPr>
  </w:style>
  <w:style w:type="character" w:customStyle="1" w:styleId="78">
    <w:name w:val="标题 1 字符1"/>
    <w:qFormat/>
    <w:uiPriority w:val="9"/>
    <w:rPr>
      <w:rFonts w:ascii="Calibri" w:hAnsi="Calibri" w:eastAsia="宋体" w:cs="Times New Roman"/>
      <w:b/>
      <w:bCs/>
      <w:kern w:val="44"/>
      <w:sz w:val="44"/>
      <w:szCs w:val="44"/>
    </w:rPr>
  </w:style>
  <w:style w:type="character" w:customStyle="1" w:styleId="79">
    <w:name w:val="批注文字 字符1"/>
    <w:semiHidden/>
    <w:qFormat/>
    <w:uiPriority w:val="99"/>
    <w:rPr>
      <w:rFonts w:ascii="Calibri" w:hAnsi="Calibri" w:eastAsia="宋体" w:cs="Times New Roman"/>
    </w:rPr>
  </w:style>
  <w:style w:type="character" w:customStyle="1" w:styleId="80">
    <w:name w:val="font11"/>
    <w:qFormat/>
    <w:uiPriority w:val="0"/>
    <w:rPr>
      <w:rFonts w:hint="default" w:ascii="等线" w:hAnsi="等线" w:eastAsia="等线" w:cs="等线"/>
      <w:color w:val="00B050"/>
      <w:sz w:val="18"/>
      <w:szCs w:val="18"/>
      <w:u w:val="none"/>
    </w:rPr>
  </w:style>
  <w:style w:type="character" w:customStyle="1" w:styleId="81">
    <w:name w:val="font01"/>
    <w:qFormat/>
    <w:uiPriority w:val="0"/>
    <w:rPr>
      <w:rFonts w:hint="eastAsia" w:ascii="微软雅黑" w:hAnsi="微软雅黑" w:eastAsia="微软雅黑" w:cs="微软雅黑"/>
      <w:color w:val="000000"/>
      <w:sz w:val="20"/>
      <w:szCs w:val="20"/>
      <w:u w:val="none"/>
    </w:rPr>
  </w:style>
  <w:style w:type="paragraph" w:customStyle="1" w:styleId="82">
    <w:name w:val="TOC 标题1"/>
    <w:basedOn w:val="2"/>
    <w:next w:val="1"/>
    <w:qFormat/>
    <w:uiPriority w:val="39"/>
    <w:pPr>
      <w:widowControl/>
      <w:spacing w:before="240" w:line="259" w:lineRule="auto"/>
      <w:jc w:val="left"/>
      <w:outlineLvl w:val="9"/>
    </w:pPr>
    <w:rPr>
      <w:rFonts w:ascii="Calibri Light" w:hAnsi="Calibri Light"/>
      <w:b/>
      <w:bCs/>
      <w:color w:val="2E74B5"/>
      <w:kern w:val="0"/>
      <w:szCs w:val="32"/>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_Style 31"/>
    <w:basedOn w:val="1"/>
    <w:next w:val="1"/>
    <w:unhideWhenUsed/>
    <w:qFormat/>
    <w:uiPriority w:val="39"/>
    <w:pPr>
      <w:ind w:left="1680"/>
      <w:jc w:val="left"/>
    </w:pPr>
    <w:rPr>
      <w:rFonts w:ascii="等线" w:eastAsia="等线"/>
      <w:sz w:val="18"/>
      <w:szCs w:val="18"/>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87">
    <w:name w:val="v-pstyle-new"/>
    <w:basedOn w:val="1"/>
    <w:qFormat/>
    <w:uiPriority w:val="0"/>
    <w:pPr>
      <w:widowControl/>
      <w:wordWrap w:val="0"/>
      <w:spacing w:before="100" w:beforeAutospacing="1" w:after="100" w:afterAutospacing="1" w:line="390" w:lineRule="atLeast"/>
      <w:jc w:val="left"/>
    </w:pPr>
    <w:rPr>
      <w:rFonts w:ascii="宋体" w:hAnsi="宋体" w:cs="宋体"/>
      <w:kern w:val="0"/>
      <w:sz w:val="24"/>
      <w:szCs w:val="24"/>
    </w:rPr>
  </w:style>
  <w:style w:type="paragraph" w:customStyle="1" w:styleId="88">
    <w:name w:val="列表段落1"/>
    <w:basedOn w:val="1"/>
    <w:qFormat/>
    <w:uiPriority w:val="99"/>
    <w:pPr>
      <w:ind w:firstLine="420" w:firstLineChars="200"/>
    </w:pPr>
  </w:style>
  <w:style w:type="character" w:customStyle="1" w:styleId="89">
    <w:name w:val="wenda-abstract-listnum"/>
    <w:qFormat/>
    <w:uiPriority w:val="0"/>
  </w:style>
  <w:style w:type="paragraph" w:customStyle="1" w:styleId="90">
    <w:name w:val="Decimal Aligned"/>
    <w:basedOn w:val="1"/>
    <w:qFormat/>
    <w:uiPriority w:val="40"/>
    <w:pPr>
      <w:widowControl/>
      <w:tabs>
        <w:tab w:val="decimal" w:pos="360"/>
      </w:tabs>
      <w:spacing w:after="200" w:line="276" w:lineRule="auto"/>
      <w:jc w:val="left"/>
    </w:pPr>
    <w:rPr>
      <w:rFonts w:ascii="等线" w:hAnsi="等线" w:eastAsia="等线"/>
      <w:kern w:val="0"/>
      <w:sz w:val="22"/>
    </w:rPr>
  </w:style>
  <w:style w:type="character" w:customStyle="1" w:styleId="91">
    <w:name w:val="脚注文本 字符"/>
    <w:link w:val="17"/>
    <w:qFormat/>
    <w:uiPriority w:val="99"/>
    <w:rPr>
      <w:rFonts w:ascii="等线" w:hAnsi="等线" w:eastAsia="等线"/>
    </w:rPr>
  </w:style>
  <w:style w:type="character" w:customStyle="1" w:styleId="92">
    <w:name w:val="不明显强调1"/>
    <w:qFormat/>
    <w:uiPriority w:val="19"/>
    <w:rPr>
      <w:i/>
      <w:iCs/>
    </w:rPr>
  </w:style>
  <w:style w:type="paragraph" w:customStyle="1" w:styleId="93">
    <w:name w:val="紧缩2"/>
    <w:basedOn w:val="1"/>
    <w:link w:val="95"/>
    <w:qFormat/>
    <w:uiPriority w:val="0"/>
    <w:pPr>
      <w:widowControl/>
      <w:wordWrap w:val="0"/>
      <w:ind w:left="220" w:hanging="220" w:hangingChars="100"/>
      <w:textAlignment w:val="center"/>
    </w:pPr>
    <w:rPr>
      <w:rFonts w:ascii="仿宋" w:hAnsi="仿宋" w:eastAsia="仿宋"/>
      <w:color w:val="000000"/>
      <w:spacing w:val="-4"/>
      <w:sz w:val="22"/>
    </w:rPr>
  </w:style>
  <w:style w:type="paragraph" w:customStyle="1" w:styleId="94">
    <w:name w:val="紧缩3"/>
    <w:basedOn w:val="1"/>
    <w:link w:val="97"/>
    <w:qFormat/>
    <w:uiPriority w:val="0"/>
    <w:pPr>
      <w:widowControl/>
      <w:wordWrap w:val="0"/>
      <w:ind w:left="180" w:hanging="180" w:hangingChars="100"/>
    </w:pPr>
    <w:rPr>
      <w:spacing w:val="-6"/>
      <w:sz w:val="18"/>
      <w:szCs w:val="18"/>
    </w:rPr>
  </w:style>
  <w:style w:type="character" w:customStyle="1" w:styleId="95">
    <w:name w:val="紧缩2 字符"/>
    <w:link w:val="93"/>
    <w:qFormat/>
    <w:uiPriority w:val="0"/>
    <w:rPr>
      <w:rFonts w:ascii="仿宋" w:hAnsi="仿宋" w:eastAsia="仿宋"/>
      <w:color w:val="000000"/>
      <w:spacing w:val="-4"/>
      <w:kern w:val="2"/>
      <w:sz w:val="22"/>
      <w:szCs w:val="22"/>
    </w:rPr>
  </w:style>
  <w:style w:type="paragraph" w:customStyle="1" w:styleId="96">
    <w:name w:val="紧缩4"/>
    <w:basedOn w:val="1"/>
    <w:link w:val="99"/>
    <w:qFormat/>
    <w:uiPriority w:val="0"/>
    <w:pPr>
      <w:widowControl/>
      <w:wordWrap w:val="0"/>
      <w:ind w:left="210" w:hanging="210" w:hangingChars="100"/>
    </w:pPr>
    <w:rPr>
      <w:spacing w:val="-8"/>
    </w:rPr>
  </w:style>
  <w:style w:type="character" w:customStyle="1" w:styleId="97">
    <w:name w:val="紧缩3 字符"/>
    <w:link w:val="94"/>
    <w:qFormat/>
    <w:uiPriority w:val="0"/>
    <w:rPr>
      <w:rFonts w:ascii="宋体" w:hAnsi="宋体"/>
      <w:spacing w:val="-6"/>
      <w:kern w:val="2"/>
      <w:sz w:val="18"/>
      <w:szCs w:val="18"/>
    </w:rPr>
  </w:style>
  <w:style w:type="paragraph" w:customStyle="1" w:styleId="98">
    <w:name w:val="紧缩5"/>
    <w:basedOn w:val="1"/>
    <w:link w:val="101"/>
    <w:qFormat/>
    <w:uiPriority w:val="0"/>
    <w:pPr>
      <w:widowControl/>
      <w:wordWrap w:val="0"/>
      <w:ind w:left="180" w:hanging="180" w:hangingChars="100"/>
    </w:pPr>
    <w:rPr>
      <w:rFonts w:ascii="宋体" w:hAnsi="宋体"/>
      <w:color w:val="000000"/>
      <w:spacing w:val="-10"/>
      <w:sz w:val="18"/>
      <w:szCs w:val="18"/>
    </w:rPr>
  </w:style>
  <w:style w:type="character" w:customStyle="1" w:styleId="99">
    <w:name w:val="紧缩4 字符"/>
    <w:link w:val="96"/>
    <w:qFormat/>
    <w:uiPriority w:val="0"/>
    <w:rPr>
      <w:rFonts w:ascii="宋体" w:hAnsi="宋体"/>
      <w:spacing w:val="-8"/>
      <w:kern w:val="2"/>
      <w:sz w:val="18"/>
      <w:szCs w:val="22"/>
    </w:rPr>
  </w:style>
  <w:style w:type="paragraph" w:customStyle="1" w:styleId="100">
    <w:name w:val="新正文"/>
    <w:basedOn w:val="1"/>
    <w:link w:val="102"/>
    <w:qFormat/>
    <w:uiPriority w:val="0"/>
    <w:pPr>
      <w:spacing w:line="360" w:lineRule="auto"/>
      <w:ind w:firstLine="482"/>
    </w:pPr>
    <w:rPr>
      <w:rFonts w:ascii="仿宋" w:hAnsi="仿宋" w:eastAsia="仿宋" w:cs="仿宋"/>
      <w:color w:val="000000"/>
      <w:spacing w:val="-2"/>
      <w:sz w:val="24"/>
      <w:szCs w:val="24"/>
    </w:rPr>
  </w:style>
  <w:style w:type="character" w:customStyle="1" w:styleId="101">
    <w:name w:val="紧缩5 字符"/>
    <w:link w:val="98"/>
    <w:qFormat/>
    <w:uiPriority w:val="0"/>
    <w:rPr>
      <w:rFonts w:ascii="宋体" w:hAnsi="宋体"/>
      <w:spacing w:val="-10"/>
      <w:kern w:val="2"/>
      <w:sz w:val="18"/>
      <w:szCs w:val="18"/>
    </w:rPr>
  </w:style>
  <w:style w:type="character" w:customStyle="1" w:styleId="102">
    <w:name w:val="新正文 字符"/>
    <w:link w:val="100"/>
    <w:qFormat/>
    <w:uiPriority w:val="0"/>
    <w:rPr>
      <w:rFonts w:ascii="仿宋" w:hAnsi="仿宋" w:eastAsia="仿宋" w:cs="仿宋"/>
      <w:color w:val="000000"/>
      <w:spacing w:val="-2"/>
      <w:kern w:val="2"/>
      <w:sz w:val="24"/>
      <w:szCs w:val="24"/>
    </w:rPr>
  </w:style>
  <w:style w:type="paragraph" w:styleId="103">
    <w:name w:val="List Paragraph"/>
    <w:basedOn w:val="1"/>
    <w:qFormat/>
    <w:uiPriority w:val="99"/>
    <w:pPr>
      <w:ind w:firstLine="420" w:firstLineChars="200"/>
    </w:pPr>
  </w:style>
  <w:style w:type="paragraph" w:customStyle="1" w:styleId="104">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0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10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9">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0">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2">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3">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5">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11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F:\&#21672;&#35810;\&#37073;&#24030;\2024&#24180;&#37073;&#24030;&#24613;&#38656;&#32039;&#32570;&#20154;&#25165;&#30446;&#24405;\&#39033;&#30446;&#25104;&#26524;\&#37073;&#24030;&#20154;&#25165;&#30446;&#24405;excel&#29256;&#65288;2025.3.13)&#26202;&#65289;&#65288;&#26657;&#31295;&#29256;&#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新兴产业专业领域需求次数分布（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Sheet5!$Q$6:$Q$20</c:f>
              <c:strCache>
                <c:ptCount val="15"/>
                <c:pt idx="0">
                  <c:v>计算机类</c:v>
                </c:pt>
                <c:pt idx="1">
                  <c:v>机械类</c:v>
                </c:pt>
                <c:pt idx="2">
                  <c:v>电子信息类</c:v>
                </c:pt>
                <c:pt idx="3">
                  <c:v>自动化类</c:v>
                </c:pt>
                <c:pt idx="4">
                  <c:v>材料科学与工程</c:v>
                </c:pt>
                <c:pt idx="5">
                  <c:v>电气类</c:v>
                </c:pt>
                <c:pt idx="6">
                  <c:v>化学工程与技术</c:v>
                </c:pt>
                <c:pt idx="7">
                  <c:v>材料类</c:v>
                </c:pt>
                <c:pt idx="8">
                  <c:v>生物学</c:v>
                </c:pt>
                <c:pt idx="9">
                  <c:v>计算机科学与技术</c:v>
                </c:pt>
                <c:pt idx="10">
                  <c:v>药学</c:v>
                </c:pt>
                <c:pt idx="11">
                  <c:v>机械设计制造类</c:v>
                </c:pt>
                <c:pt idx="12">
                  <c:v>电子科学与技术</c:v>
                </c:pt>
                <c:pt idx="13">
                  <c:v>化学</c:v>
                </c:pt>
                <c:pt idx="14">
                  <c:v>机械工程</c:v>
                </c:pt>
              </c:strCache>
            </c:strRef>
          </c:cat>
          <c:val>
            <c:numRef>
              <c:f>Sheet5!$R$6:$R$20</c:f>
              <c:numCache>
                <c:formatCode>General</c:formatCode>
                <c:ptCount val="15"/>
                <c:pt idx="0">
                  <c:v>80</c:v>
                </c:pt>
                <c:pt idx="1">
                  <c:v>68</c:v>
                </c:pt>
                <c:pt idx="2">
                  <c:v>48</c:v>
                </c:pt>
                <c:pt idx="3">
                  <c:v>45</c:v>
                </c:pt>
                <c:pt idx="4">
                  <c:v>40</c:v>
                </c:pt>
                <c:pt idx="5">
                  <c:v>38</c:v>
                </c:pt>
                <c:pt idx="6">
                  <c:v>29</c:v>
                </c:pt>
                <c:pt idx="7">
                  <c:v>27</c:v>
                </c:pt>
                <c:pt idx="8">
                  <c:v>21</c:v>
                </c:pt>
                <c:pt idx="9">
                  <c:v>20</c:v>
                </c:pt>
                <c:pt idx="10">
                  <c:v>16</c:v>
                </c:pt>
                <c:pt idx="11">
                  <c:v>16</c:v>
                </c:pt>
                <c:pt idx="12">
                  <c:v>15</c:v>
                </c:pt>
                <c:pt idx="13">
                  <c:v>14</c:v>
                </c:pt>
                <c:pt idx="14">
                  <c:v>13</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en-US" altLang="zh-CN" sz="1000" b="1" i="0" u="none" strike="noStrike" kern="1200" spc="0" baseline="0">
                <a:solidFill>
                  <a:sysClr val="windowText" lastClr="000000"/>
                </a:solidFill>
                <a:latin typeface="仿宋" panose="02010609060101010101" pitchFamily="3" charset="-122"/>
                <a:ea typeface="仿宋" panose="02010609060101010101" pitchFamily="3" charset="-122"/>
              </a:rPr>
              <a:t>★★</a:t>
            </a:r>
            <a:r>
              <a:rPr lang="zh-CN"/>
              <a:t>专业领域需求次数分布（</a:t>
            </a:r>
            <a:r>
              <a:rPr lang="en-US"/>
              <a:t>TOP10)</a:t>
            </a:r>
            <a:endParaRPr lang="en-US"/>
          </a:p>
        </c:rich>
      </c:tx>
      <c:layout/>
      <c:overlay val="0"/>
      <c:spPr>
        <a:noFill/>
        <a:ln>
          <a:noFill/>
        </a:ln>
        <a:effectLst/>
      </c:spPr>
    </c:title>
    <c:autoTitleDeleted val="0"/>
    <c:plotArea>
      <c:layout/>
      <c:barChart>
        <c:barDir val="col"/>
        <c:grouping val="clustered"/>
        <c:varyColors val="0"/>
        <c:ser>
          <c:idx val="0"/>
          <c:order val="0"/>
          <c:tx>
            <c:strRef>
              <c:f>Sheet5!$J$4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Sheet5!$I$17:$I$26</c:f>
              <c:strCache>
                <c:ptCount val="10"/>
                <c:pt idx="0">
                  <c:v>计算机类</c:v>
                </c:pt>
                <c:pt idx="1">
                  <c:v>机械类</c:v>
                </c:pt>
                <c:pt idx="2">
                  <c:v>电子信息类</c:v>
                </c:pt>
                <c:pt idx="3">
                  <c:v>自动化类</c:v>
                </c:pt>
                <c:pt idx="4">
                  <c:v>工商管理类</c:v>
                </c:pt>
                <c:pt idx="5">
                  <c:v>电气类</c:v>
                </c:pt>
                <c:pt idx="6">
                  <c:v>设计学类</c:v>
                </c:pt>
                <c:pt idx="7">
                  <c:v>材料类</c:v>
                </c:pt>
                <c:pt idx="8">
                  <c:v>新闻传播学类</c:v>
                </c:pt>
                <c:pt idx="9">
                  <c:v>土木类</c:v>
                </c:pt>
              </c:strCache>
            </c:strRef>
          </c:cat>
          <c:val>
            <c:numRef>
              <c:f>Sheet5!$J$17:$J$26</c:f>
              <c:numCache>
                <c:formatCode>General</c:formatCode>
                <c:ptCount val="10"/>
                <c:pt idx="0">
                  <c:v>45</c:v>
                </c:pt>
                <c:pt idx="1">
                  <c:v>39</c:v>
                </c:pt>
                <c:pt idx="2">
                  <c:v>25</c:v>
                </c:pt>
                <c:pt idx="3">
                  <c:v>25</c:v>
                </c:pt>
                <c:pt idx="4">
                  <c:v>21</c:v>
                </c:pt>
                <c:pt idx="5">
                  <c:v>20</c:v>
                </c:pt>
                <c:pt idx="6">
                  <c:v>15</c:v>
                </c:pt>
                <c:pt idx="7">
                  <c:v>14</c:v>
                </c:pt>
                <c:pt idx="8">
                  <c:v>8</c:v>
                </c:pt>
                <c:pt idx="9">
                  <c:v>7</c:v>
                </c:pt>
              </c:numCache>
            </c:numRef>
          </c:val>
        </c:ser>
        <c:dLbls>
          <c:showLegendKey val="0"/>
          <c:showVal val="0"/>
          <c:showCatName val="0"/>
          <c:showSerName val="0"/>
          <c:showPercent val="0"/>
          <c:showBubbleSize val="0"/>
        </c:dLbls>
        <c:gapWidth val="219"/>
        <c:overlap val="-27"/>
        <c:axId val="1008735744"/>
        <c:axId val="1008734304"/>
      </c:barChart>
      <c:catAx>
        <c:axId val="10087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4304"/>
        <c:crosses val="autoZero"/>
        <c:auto val="1"/>
        <c:lblAlgn val="ctr"/>
        <c:lblOffset val="100"/>
        <c:noMultiLvlLbl val="0"/>
      </c:catAx>
      <c:valAx>
        <c:axId val="10087343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en-US"/>
              <a:t>★</a:t>
            </a:r>
            <a:r>
              <a:rPr lang="zh-CN"/>
              <a:t>专业领域需求次数分布（</a:t>
            </a:r>
            <a:r>
              <a:rPr lang="en-US"/>
              <a:t>TOP10)</a:t>
            </a:r>
            <a:endParaRPr lang="en-US"/>
          </a:p>
        </c:rich>
      </c:tx>
      <c:layout/>
      <c:overlay val="0"/>
      <c:spPr>
        <a:noFill/>
        <a:ln>
          <a:noFill/>
        </a:ln>
        <a:effectLst/>
      </c:spPr>
    </c:title>
    <c:autoTitleDeleted val="0"/>
    <c:plotArea>
      <c:layout/>
      <c:barChart>
        <c:barDir val="col"/>
        <c:grouping val="clustered"/>
        <c:varyColors val="0"/>
        <c:ser>
          <c:idx val="0"/>
          <c:order val="0"/>
          <c:tx>
            <c:strRef>
              <c:f>Sheet5!$J$4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Sheet5!$I$5:$I$14</c:f>
              <c:strCache>
                <c:ptCount val="10"/>
                <c:pt idx="0">
                  <c:v>计算机类</c:v>
                </c:pt>
                <c:pt idx="1">
                  <c:v>设计学类</c:v>
                </c:pt>
                <c:pt idx="2">
                  <c:v>机械设计制造类</c:v>
                </c:pt>
                <c:pt idx="3">
                  <c:v>电子信息类</c:v>
                </c:pt>
                <c:pt idx="4">
                  <c:v>材料类</c:v>
                </c:pt>
                <c:pt idx="5">
                  <c:v>工业工程类</c:v>
                </c:pt>
                <c:pt idx="6">
                  <c:v>机械类</c:v>
                </c:pt>
                <c:pt idx="7">
                  <c:v>食品科学与工程类</c:v>
                </c:pt>
                <c:pt idx="8">
                  <c:v>电气类</c:v>
                </c:pt>
                <c:pt idx="9">
                  <c:v>美术学类</c:v>
                </c:pt>
              </c:strCache>
            </c:strRef>
          </c:cat>
          <c:val>
            <c:numRef>
              <c:f>Sheet5!$J$5:$J$14</c:f>
              <c:numCache>
                <c:formatCode>General</c:formatCode>
                <c:ptCount val="10"/>
                <c:pt idx="0">
                  <c:v>11</c:v>
                </c:pt>
                <c:pt idx="1">
                  <c:v>10</c:v>
                </c:pt>
                <c:pt idx="2">
                  <c:v>8</c:v>
                </c:pt>
                <c:pt idx="3">
                  <c:v>8</c:v>
                </c:pt>
                <c:pt idx="4">
                  <c:v>8</c:v>
                </c:pt>
                <c:pt idx="5">
                  <c:v>7</c:v>
                </c:pt>
                <c:pt idx="6">
                  <c:v>7</c:v>
                </c:pt>
                <c:pt idx="7">
                  <c:v>5</c:v>
                </c:pt>
                <c:pt idx="8">
                  <c:v>4</c:v>
                </c:pt>
                <c:pt idx="9">
                  <c:v>4</c:v>
                </c:pt>
              </c:numCache>
            </c:numRef>
          </c:val>
        </c:ser>
        <c:dLbls>
          <c:showLegendKey val="0"/>
          <c:showVal val="0"/>
          <c:showCatName val="0"/>
          <c:showSerName val="0"/>
          <c:showPercent val="0"/>
          <c:showBubbleSize val="0"/>
        </c:dLbls>
        <c:gapWidth val="219"/>
        <c:overlap val="-27"/>
        <c:axId val="1008735744"/>
        <c:axId val="1008734304"/>
      </c:barChart>
      <c:catAx>
        <c:axId val="10087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4304"/>
        <c:crosses val="autoZero"/>
        <c:auto val="1"/>
        <c:lblAlgn val="ctr"/>
        <c:lblOffset val="100"/>
        <c:noMultiLvlLbl val="0"/>
      </c:catAx>
      <c:valAx>
        <c:axId val="10087343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未来产业专业领域需求次数分布（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Sheet5!$Q$23:$Q$37</c:f>
              <c:strCache>
                <c:ptCount val="15"/>
                <c:pt idx="0">
                  <c:v>计算机类</c:v>
                </c:pt>
                <c:pt idx="1">
                  <c:v>电子信息类</c:v>
                </c:pt>
                <c:pt idx="2">
                  <c:v>计算机科学与技术</c:v>
                </c:pt>
                <c:pt idx="3">
                  <c:v>电子科学与技术</c:v>
                </c:pt>
                <c:pt idx="4">
                  <c:v>数学</c:v>
                </c:pt>
                <c:pt idx="5">
                  <c:v>物理学</c:v>
                </c:pt>
                <c:pt idx="6">
                  <c:v>自动化类</c:v>
                </c:pt>
                <c:pt idx="7">
                  <c:v>电气类</c:v>
                </c:pt>
                <c:pt idx="8">
                  <c:v>材料科学与工程</c:v>
                </c:pt>
                <c:pt idx="9">
                  <c:v>化学工程与技术</c:v>
                </c:pt>
                <c:pt idx="10">
                  <c:v>信息与通信工程</c:v>
                </c:pt>
                <c:pt idx="11">
                  <c:v>临床医学</c:v>
                </c:pt>
                <c:pt idx="12">
                  <c:v>数学类</c:v>
                </c:pt>
                <c:pt idx="13">
                  <c:v>能源动力类</c:v>
                </c:pt>
                <c:pt idx="14">
                  <c:v>机械工程</c:v>
                </c:pt>
              </c:strCache>
            </c:strRef>
          </c:cat>
          <c:val>
            <c:numRef>
              <c:f>Sheet5!$R$23:$R$37</c:f>
              <c:numCache>
                <c:formatCode>General</c:formatCode>
                <c:ptCount val="15"/>
                <c:pt idx="0">
                  <c:v>41</c:v>
                </c:pt>
                <c:pt idx="1">
                  <c:v>28</c:v>
                </c:pt>
                <c:pt idx="2">
                  <c:v>23</c:v>
                </c:pt>
                <c:pt idx="3">
                  <c:v>15</c:v>
                </c:pt>
                <c:pt idx="4">
                  <c:v>12</c:v>
                </c:pt>
                <c:pt idx="5">
                  <c:v>12</c:v>
                </c:pt>
                <c:pt idx="6">
                  <c:v>12</c:v>
                </c:pt>
                <c:pt idx="7">
                  <c:v>10</c:v>
                </c:pt>
                <c:pt idx="8">
                  <c:v>10</c:v>
                </c:pt>
                <c:pt idx="9">
                  <c:v>10</c:v>
                </c:pt>
                <c:pt idx="10">
                  <c:v>10</c:v>
                </c:pt>
                <c:pt idx="11">
                  <c:v>9</c:v>
                </c:pt>
                <c:pt idx="12">
                  <c:v>5</c:v>
                </c:pt>
                <c:pt idx="13">
                  <c:v>4</c:v>
                </c:pt>
                <c:pt idx="14">
                  <c:v>4</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其他重点产业专业领域需求次数分布（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Sheet5!$Q$40:$Q$54</c:f>
              <c:strCache>
                <c:ptCount val="15"/>
                <c:pt idx="0">
                  <c:v>工商管理类</c:v>
                </c:pt>
                <c:pt idx="1">
                  <c:v>设计学类</c:v>
                </c:pt>
                <c:pt idx="2">
                  <c:v>食品科学与工程类</c:v>
                </c:pt>
                <c:pt idx="3">
                  <c:v>物流管理与工程类</c:v>
                </c:pt>
                <c:pt idx="4">
                  <c:v>生物学</c:v>
                </c:pt>
                <c:pt idx="5">
                  <c:v>纺织类</c:v>
                </c:pt>
                <c:pt idx="6">
                  <c:v>计算机类</c:v>
                </c:pt>
                <c:pt idx="7">
                  <c:v>工业工程类</c:v>
                </c:pt>
                <c:pt idx="8">
                  <c:v>应用经济学</c:v>
                </c:pt>
                <c:pt idx="9">
                  <c:v>机械类</c:v>
                </c:pt>
                <c:pt idx="10">
                  <c:v>植物生产类</c:v>
                </c:pt>
                <c:pt idx="11">
                  <c:v>新闻传播学类</c:v>
                </c:pt>
                <c:pt idx="12">
                  <c:v>建筑类</c:v>
                </c:pt>
                <c:pt idx="13">
                  <c:v>戏剧与影视学类</c:v>
                </c:pt>
                <c:pt idx="14">
                  <c:v>畜牧学</c:v>
                </c:pt>
              </c:strCache>
            </c:strRef>
          </c:cat>
          <c:val>
            <c:numRef>
              <c:f>Sheet5!$R$40:$R$54</c:f>
              <c:numCache>
                <c:formatCode>General</c:formatCode>
                <c:ptCount val="15"/>
                <c:pt idx="0">
                  <c:v>20</c:v>
                </c:pt>
                <c:pt idx="1">
                  <c:v>14</c:v>
                </c:pt>
                <c:pt idx="2">
                  <c:v>9</c:v>
                </c:pt>
                <c:pt idx="3">
                  <c:v>8</c:v>
                </c:pt>
                <c:pt idx="4">
                  <c:v>7</c:v>
                </c:pt>
                <c:pt idx="5">
                  <c:v>7</c:v>
                </c:pt>
                <c:pt idx="6">
                  <c:v>7</c:v>
                </c:pt>
                <c:pt idx="7">
                  <c:v>6</c:v>
                </c:pt>
                <c:pt idx="8">
                  <c:v>6</c:v>
                </c:pt>
                <c:pt idx="9">
                  <c:v>5</c:v>
                </c:pt>
                <c:pt idx="10">
                  <c:v>5</c:v>
                </c:pt>
                <c:pt idx="11">
                  <c:v>4</c:v>
                </c:pt>
                <c:pt idx="12">
                  <c:v>4</c:v>
                </c:pt>
                <c:pt idx="13">
                  <c:v>4</c:v>
                </c:pt>
                <c:pt idx="14">
                  <c:v>4</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研究生学历专业领域需求次数分布（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Sheet5!$Q$61:$Q$75</c:f>
              <c:strCache>
                <c:ptCount val="15"/>
                <c:pt idx="0">
                  <c:v>材料科学与工程</c:v>
                </c:pt>
                <c:pt idx="1">
                  <c:v>计算机科学与技术</c:v>
                </c:pt>
                <c:pt idx="2">
                  <c:v>化学工程与技术</c:v>
                </c:pt>
                <c:pt idx="3">
                  <c:v>电子科学与技术</c:v>
                </c:pt>
                <c:pt idx="4">
                  <c:v>生物学</c:v>
                </c:pt>
                <c:pt idx="5">
                  <c:v>物理学</c:v>
                </c:pt>
                <c:pt idx="6">
                  <c:v>信息与通信工程</c:v>
                </c:pt>
                <c:pt idx="7">
                  <c:v>数学</c:v>
                </c:pt>
                <c:pt idx="8">
                  <c:v>机械工程</c:v>
                </c:pt>
                <c:pt idx="9">
                  <c:v>药学</c:v>
                </c:pt>
                <c:pt idx="10">
                  <c:v>化学</c:v>
                </c:pt>
                <c:pt idx="11">
                  <c:v>生物医学工程</c:v>
                </c:pt>
                <c:pt idx="12">
                  <c:v>临床医学</c:v>
                </c:pt>
                <c:pt idx="13">
                  <c:v>环境科学与工程</c:v>
                </c:pt>
                <c:pt idx="14">
                  <c:v>电气工程</c:v>
                </c:pt>
              </c:strCache>
            </c:strRef>
          </c:cat>
          <c:val>
            <c:numRef>
              <c:f>Sheet5!$R$61:$R$75</c:f>
              <c:numCache>
                <c:formatCode>General</c:formatCode>
                <c:ptCount val="15"/>
                <c:pt idx="0">
                  <c:v>50</c:v>
                </c:pt>
                <c:pt idx="1">
                  <c:v>45</c:v>
                </c:pt>
                <c:pt idx="2">
                  <c:v>40</c:v>
                </c:pt>
                <c:pt idx="3">
                  <c:v>30</c:v>
                </c:pt>
                <c:pt idx="4">
                  <c:v>28</c:v>
                </c:pt>
                <c:pt idx="5">
                  <c:v>21</c:v>
                </c:pt>
                <c:pt idx="6">
                  <c:v>19</c:v>
                </c:pt>
                <c:pt idx="7">
                  <c:v>18</c:v>
                </c:pt>
                <c:pt idx="8">
                  <c:v>17</c:v>
                </c:pt>
                <c:pt idx="9">
                  <c:v>17</c:v>
                </c:pt>
                <c:pt idx="10">
                  <c:v>16</c:v>
                </c:pt>
                <c:pt idx="11">
                  <c:v>10</c:v>
                </c:pt>
                <c:pt idx="12">
                  <c:v>10</c:v>
                </c:pt>
                <c:pt idx="13">
                  <c:v>7</c:v>
                </c:pt>
                <c:pt idx="14">
                  <c:v>7</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本科学历专业领域需求次数分布（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Sheet5!$Q$79:$Q$93</c:f>
              <c:strCache>
                <c:ptCount val="15"/>
                <c:pt idx="0">
                  <c:v>计算机类</c:v>
                </c:pt>
                <c:pt idx="1">
                  <c:v>电子信息类</c:v>
                </c:pt>
                <c:pt idx="2">
                  <c:v>机械类</c:v>
                </c:pt>
                <c:pt idx="3">
                  <c:v>自动化类</c:v>
                </c:pt>
                <c:pt idx="4">
                  <c:v>电气类</c:v>
                </c:pt>
                <c:pt idx="5">
                  <c:v>工商管理类</c:v>
                </c:pt>
                <c:pt idx="6">
                  <c:v>材料类</c:v>
                </c:pt>
                <c:pt idx="7">
                  <c:v>设计学类</c:v>
                </c:pt>
                <c:pt idx="8">
                  <c:v>能源动力类</c:v>
                </c:pt>
                <c:pt idx="9">
                  <c:v>化学类</c:v>
                </c:pt>
                <c:pt idx="10">
                  <c:v>数学类</c:v>
                </c:pt>
                <c:pt idx="11">
                  <c:v>工业工程类</c:v>
                </c:pt>
                <c:pt idx="12">
                  <c:v>管理科学与工程类</c:v>
                </c:pt>
                <c:pt idx="13">
                  <c:v>食品科学与工程类</c:v>
                </c:pt>
                <c:pt idx="14">
                  <c:v>土木类</c:v>
                </c:pt>
              </c:strCache>
            </c:strRef>
          </c:cat>
          <c:val>
            <c:numRef>
              <c:f>Sheet5!$R$79:$R$93</c:f>
              <c:numCache>
                <c:formatCode>General</c:formatCode>
                <c:ptCount val="15"/>
                <c:pt idx="0">
                  <c:v>128</c:v>
                </c:pt>
                <c:pt idx="1">
                  <c:v>79</c:v>
                </c:pt>
                <c:pt idx="2">
                  <c:v>76</c:v>
                </c:pt>
                <c:pt idx="3">
                  <c:v>52</c:v>
                </c:pt>
                <c:pt idx="4">
                  <c:v>50</c:v>
                </c:pt>
                <c:pt idx="5">
                  <c:v>31</c:v>
                </c:pt>
                <c:pt idx="6">
                  <c:v>30</c:v>
                </c:pt>
                <c:pt idx="7">
                  <c:v>27</c:v>
                </c:pt>
                <c:pt idx="8">
                  <c:v>16</c:v>
                </c:pt>
                <c:pt idx="9">
                  <c:v>14</c:v>
                </c:pt>
                <c:pt idx="10">
                  <c:v>14</c:v>
                </c:pt>
                <c:pt idx="11">
                  <c:v>13</c:v>
                </c:pt>
                <c:pt idx="12">
                  <c:v>10</c:v>
                </c:pt>
                <c:pt idx="13">
                  <c:v>10</c:v>
                </c:pt>
                <c:pt idx="14">
                  <c:v>9</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zh-CN" altLang="en-US"/>
              <a:t>中专学历专业领域需求次数分布（</a:t>
            </a:r>
            <a:r>
              <a:rPr lang="en-US" altLang="zh-CN"/>
              <a:t>TOP15)</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Sheet5!$R$5</c:f>
              <c:strCache>
                <c:ptCount val="1"/>
                <c:pt idx="0">
                  <c:v>新兴产业教育专业领域需求次数分布（TOP15)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Sheet5!$Q$97:$Q$111</c:f>
              <c:strCache>
                <c:ptCount val="15"/>
                <c:pt idx="0">
                  <c:v>机械设计制造类</c:v>
                </c:pt>
                <c:pt idx="1">
                  <c:v>自动化类</c:v>
                </c:pt>
                <c:pt idx="2">
                  <c:v>畜牧业类</c:v>
                </c:pt>
                <c:pt idx="3">
                  <c:v>餐饮类</c:v>
                </c:pt>
                <c:pt idx="4">
                  <c:v>康复治疗类</c:v>
                </c:pt>
                <c:pt idx="5">
                  <c:v>电力技术类</c:v>
                </c:pt>
                <c:pt idx="6">
                  <c:v>广播影视类</c:v>
                </c:pt>
                <c:pt idx="7">
                  <c:v>新能源发电工程类</c:v>
                </c:pt>
                <c:pt idx="8">
                  <c:v>旅游类</c:v>
                </c:pt>
                <c:pt idx="9">
                  <c:v>纺织服装类</c:v>
                </c:pt>
                <c:pt idx="10">
                  <c:v>中医药类</c:v>
                </c:pt>
                <c:pt idx="11">
                  <c:v>有色金属材料类</c:v>
                </c:pt>
                <c:pt idx="12">
                  <c:v>渔业类</c:v>
                </c:pt>
                <c:pt idx="13">
                  <c:v>水上运输类</c:v>
                </c:pt>
                <c:pt idx="14">
                  <c:v>机电设备类</c:v>
                </c:pt>
              </c:strCache>
            </c:strRef>
          </c:cat>
          <c:val>
            <c:numRef>
              <c:f>Sheet5!$R$97:$R$111</c:f>
              <c:numCache>
                <c:formatCode>General</c:formatCode>
                <c:ptCount val="15"/>
                <c:pt idx="0">
                  <c:v>17</c:v>
                </c:pt>
                <c:pt idx="1">
                  <c:v>5</c:v>
                </c:pt>
                <c:pt idx="2">
                  <c:v>2</c:v>
                </c:pt>
                <c:pt idx="3">
                  <c:v>2</c:v>
                </c:pt>
                <c:pt idx="4">
                  <c:v>2</c:v>
                </c:pt>
                <c:pt idx="5">
                  <c:v>1</c:v>
                </c:pt>
                <c:pt idx="6">
                  <c:v>1</c:v>
                </c:pt>
                <c:pt idx="7">
                  <c:v>1</c:v>
                </c:pt>
                <c:pt idx="8">
                  <c:v>1</c:v>
                </c:pt>
                <c:pt idx="9">
                  <c:v>1</c:v>
                </c:pt>
                <c:pt idx="10">
                  <c:v>1</c:v>
                </c:pt>
                <c:pt idx="11">
                  <c:v>1</c:v>
                </c:pt>
                <c:pt idx="12">
                  <c:v>1</c:v>
                </c:pt>
                <c:pt idx="13">
                  <c:v>1</c:v>
                </c:pt>
                <c:pt idx="14">
                  <c:v>1</c:v>
                </c:pt>
              </c:numCache>
            </c:numRef>
          </c:val>
        </c:ser>
        <c:dLbls>
          <c:showLegendKey val="0"/>
          <c:showVal val="0"/>
          <c:showCatName val="0"/>
          <c:showSerName val="0"/>
          <c:showPercent val="0"/>
          <c:showBubbleSize val="0"/>
        </c:dLbls>
        <c:gapWidth val="219"/>
        <c:overlap val="-27"/>
        <c:axId val="1561065232"/>
        <c:axId val="1561059472"/>
      </c:barChart>
      <c:catAx>
        <c:axId val="156106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59472"/>
        <c:crosses val="autoZero"/>
        <c:auto val="1"/>
        <c:lblAlgn val="ctr"/>
        <c:lblOffset val="100"/>
        <c:noMultiLvlLbl val="0"/>
      </c:catAx>
      <c:valAx>
        <c:axId val="156105947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56106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en-US" altLang="zh-CN" sz="1000" b="1" i="0" u="none" strike="noStrike" kern="1200" spc="0" baseline="0">
                <a:solidFill>
                  <a:sysClr val="windowText" lastClr="000000"/>
                </a:solidFill>
                <a:latin typeface="仿宋" panose="02010609060101010101" pitchFamily="3" charset="-122"/>
                <a:ea typeface="仿宋" panose="02010609060101010101" pitchFamily="3" charset="-122"/>
              </a:rPr>
              <a:t>★★★★★</a:t>
            </a:r>
            <a:r>
              <a:rPr lang="zh-CN"/>
              <a:t>专业领域需求次数分布（</a:t>
            </a:r>
            <a:r>
              <a:rPr lang="en-US"/>
              <a:t>TOP10)</a:t>
            </a:r>
            <a:endParaRPr lang="en-US"/>
          </a:p>
        </c:rich>
      </c:tx>
      <c:layout/>
      <c:overlay val="0"/>
      <c:spPr>
        <a:noFill/>
        <a:ln>
          <a:noFill/>
        </a:ln>
        <a:effectLst/>
      </c:spPr>
    </c:title>
    <c:autoTitleDeleted val="0"/>
    <c:plotArea>
      <c:layout/>
      <c:barChart>
        <c:barDir val="col"/>
        <c:grouping val="clustered"/>
        <c:varyColors val="0"/>
        <c:ser>
          <c:idx val="0"/>
          <c:order val="0"/>
          <c:tx>
            <c:strRef>
              <c:f>Sheet5!$J$4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Sheet5!$I$53:$I$62</c:f>
              <c:strCache>
                <c:ptCount val="10"/>
                <c:pt idx="0">
                  <c:v>计算机科学与技术</c:v>
                </c:pt>
                <c:pt idx="1">
                  <c:v>化学工程与技术</c:v>
                </c:pt>
                <c:pt idx="2">
                  <c:v>数学</c:v>
                </c:pt>
                <c:pt idx="3">
                  <c:v>材料科学与工程</c:v>
                </c:pt>
                <c:pt idx="4">
                  <c:v>物理学</c:v>
                </c:pt>
                <c:pt idx="5">
                  <c:v>电子科学与技术</c:v>
                </c:pt>
                <c:pt idx="6">
                  <c:v>信息与通信工程</c:v>
                </c:pt>
                <c:pt idx="7">
                  <c:v>机械工程</c:v>
                </c:pt>
                <c:pt idx="8">
                  <c:v>生物学</c:v>
                </c:pt>
                <c:pt idx="9">
                  <c:v>药学</c:v>
                </c:pt>
              </c:strCache>
            </c:strRef>
          </c:cat>
          <c:val>
            <c:numRef>
              <c:f>Sheet5!$J$53:$J$62</c:f>
              <c:numCache>
                <c:formatCode>General</c:formatCode>
                <c:ptCount val="10"/>
                <c:pt idx="0">
                  <c:v>24</c:v>
                </c:pt>
                <c:pt idx="1">
                  <c:v>16</c:v>
                </c:pt>
                <c:pt idx="2">
                  <c:v>14</c:v>
                </c:pt>
                <c:pt idx="3">
                  <c:v>14</c:v>
                </c:pt>
                <c:pt idx="4">
                  <c:v>12</c:v>
                </c:pt>
                <c:pt idx="5">
                  <c:v>10</c:v>
                </c:pt>
                <c:pt idx="6">
                  <c:v>8</c:v>
                </c:pt>
                <c:pt idx="7">
                  <c:v>6</c:v>
                </c:pt>
                <c:pt idx="8">
                  <c:v>6</c:v>
                </c:pt>
                <c:pt idx="9">
                  <c:v>5</c:v>
                </c:pt>
              </c:numCache>
            </c:numRef>
          </c:val>
        </c:ser>
        <c:dLbls>
          <c:showLegendKey val="0"/>
          <c:showVal val="0"/>
          <c:showCatName val="0"/>
          <c:showSerName val="0"/>
          <c:showPercent val="0"/>
          <c:showBubbleSize val="0"/>
        </c:dLbls>
        <c:gapWidth val="219"/>
        <c:overlap val="-27"/>
        <c:axId val="1008735744"/>
        <c:axId val="1008734304"/>
      </c:barChart>
      <c:catAx>
        <c:axId val="10087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4304"/>
        <c:crosses val="autoZero"/>
        <c:auto val="1"/>
        <c:lblAlgn val="ctr"/>
        <c:lblOffset val="100"/>
        <c:noMultiLvlLbl val="0"/>
      </c:catAx>
      <c:valAx>
        <c:axId val="10087343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en-US" altLang="zh-CN" sz="1000" b="1" i="0" u="none" strike="noStrike" kern="1200" spc="0" baseline="0">
                <a:solidFill>
                  <a:sysClr val="windowText" lastClr="000000"/>
                </a:solidFill>
                <a:latin typeface="仿宋" panose="02010609060101010101" pitchFamily="3" charset="-122"/>
                <a:ea typeface="仿宋" panose="02010609060101010101" pitchFamily="3" charset="-122"/>
              </a:rPr>
              <a:t>★★★★</a:t>
            </a:r>
            <a:r>
              <a:rPr lang="zh-CN"/>
              <a:t>专业领域需求次数分布（</a:t>
            </a:r>
            <a:r>
              <a:rPr lang="en-US"/>
              <a:t>TOP10)</a:t>
            </a:r>
            <a:endParaRPr lang="en-US"/>
          </a:p>
        </c:rich>
      </c:tx>
      <c:layout/>
      <c:overlay val="0"/>
      <c:spPr>
        <a:noFill/>
        <a:ln>
          <a:noFill/>
        </a:ln>
        <a:effectLst/>
      </c:spPr>
    </c:title>
    <c:autoTitleDeleted val="0"/>
    <c:plotArea>
      <c:layout/>
      <c:barChart>
        <c:barDir val="col"/>
        <c:grouping val="clustered"/>
        <c:varyColors val="0"/>
        <c:ser>
          <c:idx val="0"/>
          <c:order val="0"/>
          <c:tx>
            <c:strRef>
              <c:f>Sheet5!$J$4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Sheet5!$I$41:$I$50</c:f>
              <c:strCache>
                <c:ptCount val="10"/>
                <c:pt idx="0">
                  <c:v>计算机科学与技术</c:v>
                </c:pt>
                <c:pt idx="1">
                  <c:v>电子科学与技术</c:v>
                </c:pt>
                <c:pt idx="2">
                  <c:v>材料科学与工程</c:v>
                </c:pt>
                <c:pt idx="3">
                  <c:v>计算机类</c:v>
                </c:pt>
                <c:pt idx="4">
                  <c:v>生物学</c:v>
                </c:pt>
                <c:pt idx="5">
                  <c:v>信息与通信工程</c:v>
                </c:pt>
                <c:pt idx="6">
                  <c:v>化学工程与技术</c:v>
                </c:pt>
                <c:pt idx="7">
                  <c:v>机械工程</c:v>
                </c:pt>
                <c:pt idx="8">
                  <c:v>物理学</c:v>
                </c:pt>
                <c:pt idx="9">
                  <c:v>化学</c:v>
                </c:pt>
              </c:strCache>
            </c:strRef>
          </c:cat>
          <c:val>
            <c:numRef>
              <c:f>Sheet5!$J$41:$J$50</c:f>
              <c:numCache>
                <c:formatCode>General</c:formatCode>
                <c:ptCount val="10"/>
                <c:pt idx="0">
                  <c:v>17</c:v>
                </c:pt>
                <c:pt idx="1">
                  <c:v>17</c:v>
                </c:pt>
                <c:pt idx="2">
                  <c:v>16</c:v>
                </c:pt>
                <c:pt idx="3">
                  <c:v>12</c:v>
                </c:pt>
                <c:pt idx="4">
                  <c:v>12</c:v>
                </c:pt>
                <c:pt idx="5">
                  <c:v>11</c:v>
                </c:pt>
                <c:pt idx="6">
                  <c:v>9</c:v>
                </c:pt>
                <c:pt idx="7">
                  <c:v>8</c:v>
                </c:pt>
                <c:pt idx="8">
                  <c:v>8</c:v>
                </c:pt>
                <c:pt idx="9">
                  <c:v>8</c:v>
                </c:pt>
              </c:numCache>
            </c:numRef>
          </c:val>
        </c:ser>
        <c:dLbls>
          <c:showLegendKey val="0"/>
          <c:showVal val="0"/>
          <c:showCatName val="0"/>
          <c:showSerName val="0"/>
          <c:showPercent val="0"/>
          <c:showBubbleSize val="0"/>
        </c:dLbls>
        <c:gapWidth val="219"/>
        <c:overlap val="-27"/>
        <c:axId val="1008735744"/>
        <c:axId val="1008734304"/>
      </c:barChart>
      <c:catAx>
        <c:axId val="10087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4304"/>
        <c:crosses val="autoZero"/>
        <c:auto val="1"/>
        <c:lblAlgn val="ctr"/>
        <c:lblOffset val="100"/>
        <c:noMultiLvlLbl val="0"/>
      </c:catAx>
      <c:valAx>
        <c:axId val="10087343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spc="0" baseline="0">
                <a:solidFill>
                  <a:sysClr val="windowText" lastClr="000000"/>
                </a:solidFill>
                <a:latin typeface="仿宋" panose="02010609060101010101" pitchFamily="3" charset="-122"/>
                <a:ea typeface="仿宋" panose="02010609060101010101" pitchFamily="3" charset="-122"/>
                <a:cs typeface="+mn-cs"/>
              </a:defRPr>
            </a:pPr>
            <a:r>
              <a:rPr lang="en-US" altLang="zh-CN" sz="1000" b="1" i="0" u="none" strike="noStrike" kern="1200" spc="0" baseline="0">
                <a:solidFill>
                  <a:sysClr val="windowText" lastClr="000000"/>
                </a:solidFill>
                <a:latin typeface="仿宋" panose="02010609060101010101" pitchFamily="3" charset="-122"/>
                <a:ea typeface="仿宋" panose="02010609060101010101" pitchFamily="3" charset="-122"/>
              </a:rPr>
              <a:t>★★★</a:t>
            </a:r>
            <a:r>
              <a:rPr lang="zh-CN"/>
              <a:t>专业领域需求次数分布（</a:t>
            </a:r>
            <a:r>
              <a:rPr lang="en-US"/>
              <a:t>TOP10)</a:t>
            </a:r>
            <a:endParaRPr lang="en-US"/>
          </a:p>
        </c:rich>
      </c:tx>
      <c:layout/>
      <c:overlay val="0"/>
      <c:spPr>
        <a:noFill/>
        <a:ln>
          <a:noFill/>
        </a:ln>
        <a:effectLst/>
      </c:spPr>
    </c:title>
    <c:autoTitleDeleted val="0"/>
    <c:plotArea>
      <c:layout/>
      <c:barChart>
        <c:barDir val="col"/>
        <c:grouping val="clustered"/>
        <c:varyColors val="0"/>
        <c:ser>
          <c:idx val="0"/>
          <c:order val="0"/>
          <c:tx>
            <c:strRef>
              <c:f>Sheet5!$J$4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Sheet5!$I$29:$I$38</c:f>
              <c:strCache>
                <c:ptCount val="10"/>
                <c:pt idx="0">
                  <c:v>计算机类</c:v>
                </c:pt>
                <c:pt idx="1">
                  <c:v>电子信息类</c:v>
                </c:pt>
                <c:pt idx="2">
                  <c:v>自动化类</c:v>
                </c:pt>
                <c:pt idx="3">
                  <c:v>机械类</c:v>
                </c:pt>
                <c:pt idx="4">
                  <c:v>电气类</c:v>
                </c:pt>
                <c:pt idx="5">
                  <c:v>材料科学与工程</c:v>
                </c:pt>
                <c:pt idx="6">
                  <c:v>化学工程与技术</c:v>
                </c:pt>
                <c:pt idx="7">
                  <c:v>数学类</c:v>
                </c:pt>
                <c:pt idx="8">
                  <c:v>工商管理类</c:v>
                </c:pt>
                <c:pt idx="9">
                  <c:v>临床医学</c:v>
                </c:pt>
              </c:strCache>
            </c:strRef>
          </c:cat>
          <c:val>
            <c:numRef>
              <c:f>Sheet5!$J$29:$J$38</c:f>
              <c:numCache>
                <c:formatCode>General</c:formatCode>
                <c:ptCount val="10"/>
                <c:pt idx="0">
                  <c:v>60</c:v>
                </c:pt>
                <c:pt idx="1">
                  <c:v>40</c:v>
                </c:pt>
                <c:pt idx="2">
                  <c:v>27</c:v>
                </c:pt>
                <c:pt idx="3">
                  <c:v>25</c:v>
                </c:pt>
                <c:pt idx="4">
                  <c:v>21</c:v>
                </c:pt>
                <c:pt idx="5">
                  <c:v>16</c:v>
                </c:pt>
                <c:pt idx="6">
                  <c:v>12</c:v>
                </c:pt>
                <c:pt idx="7">
                  <c:v>9</c:v>
                </c:pt>
                <c:pt idx="8">
                  <c:v>8</c:v>
                </c:pt>
                <c:pt idx="9">
                  <c:v>8</c:v>
                </c:pt>
              </c:numCache>
            </c:numRef>
          </c:val>
        </c:ser>
        <c:dLbls>
          <c:showLegendKey val="0"/>
          <c:showVal val="0"/>
          <c:showCatName val="0"/>
          <c:showSerName val="0"/>
          <c:showPercent val="0"/>
          <c:showBubbleSize val="0"/>
        </c:dLbls>
        <c:gapWidth val="219"/>
        <c:overlap val="-27"/>
        <c:axId val="1008735744"/>
        <c:axId val="1008734304"/>
      </c:barChart>
      <c:catAx>
        <c:axId val="100873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4304"/>
        <c:crosses val="autoZero"/>
        <c:auto val="1"/>
        <c:lblAlgn val="ctr"/>
        <c:lblOffset val="100"/>
        <c:noMultiLvlLbl val="0"/>
      </c:catAx>
      <c:valAx>
        <c:axId val="10087343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1" i="0" u="none" strike="noStrike" kern="1200" baseline="0">
                <a:solidFill>
                  <a:sysClr val="windowText" lastClr="000000"/>
                </a:solidFill>
                <a:latin typeface="仿宋" panose="02010609060101010101" pitchFamily="3" charset="-122"/>
                <a:ea typeface="仿宋" panose="02010609060101010101" pitchFamily="3" charset="-122"/>
                <a:cs typeface="+mn-cs"/>
              </a:defRPr>
            </a:pPr>
          </a:p>
        </c:txPr>
        <c:crossAx val="100873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b="1">
          <a:solidFill>
            <a:sysClr val="windowText" lastClr="000000"/>
          </a:solidFill>
          <a:latin typeface="仿宋" panose="02010609060101010101" pitchFamily="3" charset="-122"/>
          <a:ea typeface="仿宋"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151</Pages>
  <Words>4717</Words>
  <Characters>4832</Characters>
  <Lines>695</Lines>
  <Paragraphs>195</Paragraphs>
  <TotalTime>546</TotalTime>
  <ScaleCrop>false</ScaleCrop>
  <LinksUpToDate>false</LinksUpToDate>
  <CharactersWithSpaces>4833</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2025-03-30T10:33:00Z</dcterms:created>
  <dc:creator>rpo</dc:creator>
  <cp:lastModifiedBy>inspur</cp:lastModifiedBy>
  <cp:lastPrinted>2025-04-01T10:43:00Z</cp:lastPrinted>
  <dcterms:modified xsi:type="dcterms:W3CDTF">2025-05-27T10:11:15Z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352E0AA5F55585E59995EC6709A495B3_43</vt:lpwstr>
  </property>
  <property fmtid="{D5CDD505-2E9C-101B-9397-08002B2CF9AE}" pid="4" name="KSOTemplateDocerSaveRecord">
    <vt:lpwstr>eyJoZGlkIjoiYTM0MGNmZTg5Y2E0ODY4ZjUzZGQ2NTVmMDljNDk2ODciLCJ1c2VySWQiOiIzOTc1NjQ2NjcifQ==</vt:lpwstr>
  </property>
</Properties>
</file>